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29BD3" w14:textId="77777777" w:rsidR="000F4063" w:rsidRDefault="005C38DB">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7320A912" w14:textId="77777777" w:rsidR="000F4063" w:rsidRDefault="000F4063">
      <w:pPr>
        <w:spacing w:after="0" w:line="259" w:lineRule="auto"/>
        <w:rPr>
          <w:rFonts w:ascii="Arial" w:eastAsia="Arial" w:hAnsi="Arial" w:cs="Arial"/>
          <w:b/>
          <w:sz w:val="36"/>
          <w:szCs w:val="36"/>
        </w:rPr>
      </w:pPr>
    </w:p>
    <w:p w14:paraId="470309F2" w14:textId="77777777" w:rsidR="000F4063" w:rsidRDefault="005C38D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AA1618E" w14:textId="77777777" w:rsidR="000F4063" w:rsidRDefault="000F4063">
      <w:pPr>
        <w:spacing w:after="0" w:line="259" w:lineRule="auto"/>
        <w:rPr>
          <w:rFonts w:ascii="Arial" w:eastAsia="Arial" w:hAnsi="Arial" w:cs="Arial"/>
          <w:b/>
          <w:sz w:val="24"/>
          <w:szCs w:val="24"/>
        </w:rPr>
      </w:pPr>
    </w:p>
    <w:p w14:paraId="7C2859DA" w14:textId="77777777" w:rsidR="000F4063" w:rsidRDefault="000F4063">
      <w:pPr>
        <w:spacing w:after="0" w:line="259" w:lineRule="auto"/>
        <w:rPr>
          <w:rFonts w:ascii="Arial" w:eastAsia="Arial" w:hAnsi="Arial" w:cs="Arial"/>
          <w:b/>
          <w:sz w:val="24"/>
          <w:szCs w:val="24"/>
        </w:rPr>
      </w:pPr>
    </w:p>
    <w:p w14:paraId="330BF529" w14:textId="31A97F12" w:rsidR="000F4063" w:rsidRPr="009E027C" w:rsidRDefault="005C38DB">
      <w:pPr>
        <w:spacing w:after="0" w:line="259" w:lineRule="auto"/>
        <w:rPr>
          <w:rFonts w:ascii="Arial" w:eastAsia="Arial" w:hAnsi="Arial" w:cs="Arial"/>
          <w:b/>
          <w:bCs/>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bookmarkStart w:id="0" w:name="_Hlk173911348"/>
      <w:r w:rsidR="00A83B32" w:rsidRPr="00A83B32">
        <w:rPr>
          <w:rFonts w:ascii="Arial" w:eastAsia="Arial" w:hAnsi="Arial" w:cs="Arial"/>
          <w:sz w:val="24"/>
          <w:szCs w:val="24"/>
        </w:rPr>
        <w:t>Prj_3986 - Human Uplift Studies (HUS)</w:t>
      </w:r>
    </w:p>
    <w:bookmarkEnd w:id="0"/>
    <w:p w14:paraId="6CC8EE33" w14:textId="77777777" w:rsidR="000F4063" w:rsidRDefault="000F4063">
      <w:pPr>
        <w:spacing w:after="0" w:line="259" w:lineRule="auto"/>
        <w:rPr>
          <w:rFonts w:ascii="Arial" w:eastAsia="Arial" w:hAnsi="Arial" w:cs="Arial"/>
          <w:sz w:val="24"/>
          <w:szCs w:val="24"/>
        </w:rPr>
      </w:pPr>
    </w:p>
    <w:p w14:paraId="7366FF3A" w14:textId="19B5C625" w:rsidR="000F4063" w:rsidRDefault="005C38D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E027C" w:rsidRPr="009E027C">
        <w:rPr>
          <w:rFonts w:ascii="Arial" w:eastAsia="Arial" w:hAnsi="Arial" w:cs="Arial"/>
          <w:sz w:val="24"/>
          <w:szCs w:val="24"/>
        </w:rPr>
        <w:t>Department of Science &amp; Innovation Technology</w:t>
      </w:r>
      <w:r w:rsidR="009E027C" w:rsidRPr="009E027C">
        <w:rPr>
          <w:rFonts w:ascii="Arial" w:eastAsia="Arial" w:hAnsi="Arial" w:cs="Arial"/>
          <w:sz w:val="24"/>
          <w:szCs w:val="24"/>
          <w:highlight w:val="yellow"/>
        </w:rPr>
        <w:t xml:space="preserve"> </w:t>
      </w:r>
    </w:p>
    <w:p w14:paraId="515A5911" w14:textId="77777777" w:rsidR="000F4063" w:rsidRDefault="005C38DB">
      <w:pPr>
        <w:spacing w:after="0" w:line="259" w:lineRule="auto"/>
        <w:rPr>
          <w:rFonts w:ascii="Arial" w:eastAsia="Arial" w:hAnsi="Arial" w:cs="Arial"/>
          <w:sz w:val="24"/>
          <w:szCs w:val="24"/>
        </w:rPr>
      </w:pPr>
      <w:r>
        <w:rPr>
          <w:rFonts w:ascii="Arial" w:eastAsia="Arial" w:hAnsi="Arial" w:cs="Arial"/>
          <w:sz w:val="24"/>
          <w:szCs w:val="24"/>
        </w:rPr>
        <w:t xml:space="preserve"> </w:t>
      </w:r>
    </w:p>
    <w:p w14:paraId="1217CAE7" w14:textId="22136810" w:rsidR="000F4063" w:rsidRDefault="005C38DB">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bookmarkStart w:id="1" w:name="_Hlk173931002"/>
      <w:r w:rsidR="007A62F4" w:rsidRPr="007A62F4">
        <w:rPr>
          <w:rFonts w:ascii="Arial" w:eastAsia="Arial" w:hAnsi="Arial" w:cs="Arial"/>
          <w:sz w:val="24"/>
          <w:szCs w:val="24"/>
        </w:rPr>
        <w:t>22 – 26 Whitehall, London SW1A 2EG</w:t>
      </w:r>
      <w:r w:rsidR="007A62F4" w:rsidRPr="007A62F4">
        <w:rPr>
          <w:rFonts w:ascii="Arial" w:eastAsia="Arial" w:hAnsi="Arial" w:cs="Arial"/>
          <w:sz w:val="24"/>
          <w:szCs w:val="24"/>
          <w:highlight w:val="yellow"/>
        </w:rPr>
        <w:t xml:space="preserve"> </w:t>
      </w:r>
      <w:r>
        <w:rPr>
          <w:rFonts w:ascii="Arial" w:eastAsia="Arial" w:hAnsi="Arial" w:cs="Arial"/>
          <w:b/>
          <w:sz w:val="24"/>
          <w:szCs w:val="24"/>
        </w:rPr>
        <w:t xml:space="preserve">  </w:t>
      </w:r>
      <w:bookmarkEnd w:id="1"/>
    </w:p>
    <w:p w14:paraId="35CFBEB5" w14:textId="77777777" w:rsidR="000F4063" w:rsidRDefault="000F4063">
      <w:pPr>
        <w:spacing w:after="0" w:line="259" w:lineRule="auto"/>
        <w:rPr>
          <w:rFonts w:ascii="Arial" w:eastAsia="Arial" w:hAnsi="Arial" w:cs="Arial"/>
          <w:sz w:val="24"/>
          <w:szCs w:val="24"/>
        </w:rPr>
      </w:pPr>
    </w:p>
    <w:p w14:paraId="7DD407D5" w14:textId="1BAC8BCC" w:rsidR="000F4063" w:rsidRDefault="005C38D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A83B32" w:rsidRPr="00A83B32">
        <w:rPr>
          <w:rFonts w:ascii="Arial" w:eastAsia="Arial" w:hAnsi="Arial" w:cs="Arial"/>
          <w:sz w:val="24"/>
          <w:szCs w:val="24"/>
        </w:rPr>
        <w:t>RAND Europe Community Interest Company</w:t>
      </w:r>
      <w:r w:rsidR="009E027C" w:rsidRPr="009E027C">
        <w:rPr>
          <w:rFonts w:ascii="Arial" w:eastAsia="Arial" w:hAnsi="Arial" w:cs="Arial"/>
          <w:sz w:val="24"/>
          <w:szCs w:val="24"/>
          <w:highlight w:val="yellow"/>
        </w:rPr>
        <w:t xml:space="preserve"> </w:t>
      </w:r>
      <w:r>
        <w:rPr>
          <w:rFonts w:ascii="Arial" w:eastAsia="Arial" w:hAnsi="Arial" w:cs="Arial"/>
          <w:b/>
          <w:sz w:val="24"/>
          <w:szCs w:val="24"/>
        </w:rPr>
        <w:t xml:space="preserve"> </w:t>
      </w:r>
    </w:p>
    <w:p w14:paraId="1D9EFF61" w14:textId="77777777" w:rsidR="00A83B32" w:rsidRPr="00A83B32" w:rsidRDefault="005C38DB">
      <w:pPr>
        <w:spacing w:line="240" w:lineRule="auto"/>
        <w:rPr>
          <w:rFonts w:ascii="Arial" w:eastAsia="Arial" w:hAnsi="Arial" w:cs="Arial"/>
          <w:bCs/>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A83B32" w:rsidRPr="00A83B32">
        <w:rPr>
          <w:rFonts w:ascii="Arial" w:eastAsia="Arial" w:hAnsi="Arial" w:cs="Arial"/>
          <w:bCs/>
          <w:sz w:val="24"/>
          <w:szCs w:val="24"/>
        </w:rPr>
        <w:t xml:space="preserve">Eastbrook, Shaftesbury Road, Cambridge, </w:t>
      </w:r>
    </w:p>
    <w:p w14:paraId="596C2903" w14:textId="77777777" w:rsidR="00A83B32" w:rsidRPr="00A83B32" w:rsidRDefault="00A83B32" w:rsidP="00A83B32">
      <w:pPr>
        <w:spacing w:line="240" w:lineRule="auto"/>
        <w:rPr>
          <w:rFonts w:ascii="Arial" w:eastAsia="Arial" w:hAnsi="Arial" w:cs="Arial"/>
          <w:bCs/>
          <w:sz w:val="24"/>
          <w:szCs w:val="24"/>
        </w:rPr>
      </w:pPr>
      <w:r w:rsidRPr="00A83B32">
        <w:rPr>
          <w:rFonts w:ascii="Arial" w:eastAsia="Arial" w:hAnsi="Arial" w:cs="Arial"/>
          <w:bCs/>
          <w:sz w:val="24"/>
          <w:szCs w:val="24"/>
        </w:rPr>
        <w:t xml:space="preserve">                                                      CB2 8BF, United Kingdom</w:t>
      </w:r>
      <w:r w:rsidRPr="00A83B32">
        <w:rPr>
          <w:rFonts w:ascii="Arial" w:eastAsia="Arial" w:hAnsi="Arial" w:cs="Arial"/>
          <w:bCs/>
          <w:sz w:val="24"/>
          <w:szCs w:val="24"/>
          <w:highlight w:val="yellow"/>
        </w:rPr>
        <w:t xml:space="preserve"> </w:t>
      </w:r>
      <w:r w:rsidRPr="00A83B32">
        <w:rPr>
          <w:rFonts w:ascii="Arial" w:eastAsia="Arial" w:hAnsi="Arial" w:cs="Arial"/>
          <w:bCs/>
          <w:sz w:val="24"/>
          <w:szCs w:val="24"/>
        </w:rPr>
        <w:t xml:space="preserve">  </w:t>
      </w:r>
    </w:p>
    <w:p w14:paraId="31A4F331" w14:textId="5AA73D6F" w:rsidR="000F4063" w:rsidRPr="00A83B32" w:rsidRDefault="005C38DB">
      <w:pPr>
        <w:spacing w:line="240" w:lineRule="auto"/>
        <w:rPr>
          <w:rFonts w:ascii="Arial" w:eastAsia="Arial" w:hAnsi="Arial" w:cs="Arial"/>
          <w:bCs/>
          <w:sz w:val="24"/>
          <w:szCs w:val="24"/>
        </w:rPr>
      </w:pPr>
      <w:r w:rsidRPr="00A83B32">
        <w:rPr>
          <w:rFonts w:ascii="Arial" w:eastAsia="Arial" w:hAnsi="Arial" w:cs="Arial"/>
          <w:bCs/>
          <w:sz w:val="24"/>
          <w:szCs w:val="24"/>
        </w:rPr>
        <w:t xml:space="preserve">REGISTRATION NUMBER: </w:t>
      </w:r>
      <w:r w:rsidRPr="00A83B32">
        <w:rPr>
          <w:rFonts w:ascii="Arial" w:eastAsia="Arial" w:hAnsi="Arial" w:cs="Arial"/>
          <w:bCs/>
          <w:sz w:val="24"/>
          <w:szCs w:val="24"/>
        </w:rPr>
        <w:tab/>
      </w:r>
      <w:r w:rsidR="00A83B32" w:rsidRPr="00A83B32">
        <w:rPr>
          <w:rFonts w:ascii="Arial" w:eastAsia="Arial" w:hAnsi="Arial" w:cs="Arial"/>
          <w:bCs/>
          <w:sz w:val="24"/>
          <w:szCs w:val="24"/>
        </w:rPr>
        <w:t>728021</w:t>
      </w:r>
      <w:r w:rsidRPr="00A83B32">
        <w:rPr>
          <w:rFonts w:ascii="Arial" w:eastAsia="Arial" w:hAnsi="Arial" w:cs="Arial"/>
          <w:bCs/>
          <w:sz w:val="24"/>
          <w:szCs w:val="24"/>
        </w:rPr>
        <w:t xml:space="preserve">  </w:t>
      </w:r>
    </w:p>
    <w:p w14:paraId="20126FE0" w14:textId="2B397514" w:rsidR="000F4063" w:rsidRDefault="005C38D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9E027C" w:rsidRPr="009E027C">
        <w:t xml:space="preserve"> </w:t>
      </w:r>
      <w:r w:rsidR="00A83B32" w:rsidRPr="00A83B32">
        <w:rPr>
          <w:rFonts w:ascii="Arial" w:eastAsia="Arial" w:hAnsi="Arial" w:cs="Arial"/>
          <w:bCs/>
          <w:sz w:val="24"/>
          <w:szCs w:val="24"/>
        </w:rPr>
        <w:t>345813547</w:t>
      </w:r>
    </w:p>
    <w:p w14:paraId="7E5AAC61" w14:textId="0006915E" w:rsidR="000F4063" w:rsidRDefault="005C38DB">
      <w:pPr>
        <w:spacing w:line="240" w:lineRule="auto"/>
        <w:rPr>
          <w:rFonts w:ascii="Arial" w:eastAsia="Arial" w:hAnsi="Arial" w:cs="Arial"/>
          <w:b/>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A83B32" w:rsidRPr="00A83B32">
        <w:rPr>
          <w:rFonts w:ascii="Arial" w:eastAsia="Arial" w:hAnsi="Arial" w:cs="Arial"/>
          <w:bCs/>
          <w:sz w:val="24"/>
          <w:szCs w:val="24"/>
        </w:rPr>
        <w:t>NOT APPLICABLE</w:t>
      </w:r>
    </w:p>
    <w:p w14:paraId="0D5A3AEA" w14:textId="55A59B42" w:rsidR="000F4063" w:rsidRDefault="000F4063">
      <w:pPr>
        <w:spacing w:after="0" w:line="259" w:lineRule="auto"/>
        <w:rPr>
          <w:rFonts w:ascii="Arial" w:eastAsia="Arial" w:hAnsi="Arial" w:cs="Arial"/>
          <w:sz w:val="24"/>
          <w:szCs w:val="24"/>
        </w:rPr>
      </w:pPr>
    </w:p>
    <w:p w14:paraId="5992EA90" w14:textId="77777777" w:rsidR="000F4063" w:rsidRDefault="005C38DB">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743D820E" w14:textId="77777777" w:rsidR="000F4063" w:rsidRDefault="000F4063">
      <w:pPr>
        <w:spacing w:after="0" w:line="259" w:lineRule="auto"/>
        <w:rPr>
          <w:rFonts w:ascii="Arial" w:eastAsia="Arial" w:hAnsi="Arial" w:cs="Arial"/>
          <w:sz w:val="24"/>
          <w:szCs w:val="24"/>
        </w:rPr>
      </w:pPr>
    </w:p>
    <w:p w14:paraId="76B35AEE" w14:textId="5F8551B9" w:rsidR="000F4063" w:rsidRPr="009E027C" w:rsidRDefault="005C38DB">
      <w:pPr>
        <w:spacing w:after="0" w:line="259" w:lineRule="auto"/>
        <w:jc w:val="both"/>
        <w:rPr>
          <w:rFonts w:ascii="Arial" w:eastAsia="Arial" w:hAnsi="Arial" w:cs="Arial"/>
          <w:b/>
          <w:bCs/>
          <w:sz w:val="24"/>
          <w:szCs w:val="24"/>
        </w:rPr>
      </w:pPr>
      <w:r>
        <w:rPr>
          <w:rFonts w:ascii="Arial" w:eastAsia="Arial" w:hAnsi="Arial" w:cs="Arial"/>
          <w:sz w:val="24"/>
          <w:szCs w:val="24"/>
        </w:rPr>
        <w:t>This Order Form is for the provision of the Deliverables and dated</w:t>
      </w:r>
      <w:r w:rsidR="009E027C">
        <w:rPr>
          <w:rFonts w:ascii="Arial" w:eastAsia="Arial" w:hAnsi="Arial" w:cs="Arial"/>
          <w:sz w:val="24"/>
          <w:szCs w:val="24"/>
        </w:rPr>
        <w:t xml:space="preserve"> </w:t>
      </w:r>
      <w:r w:rsidR="00A83B32">
        <w:rPr>
          <w:rFonts w:ascii="Arial" w:eastAsia="Arial" w:hAnsi="Arial" w:cs="Arial"/>
          <w:sz w:val="24"/>
          <w:szCs w:val="24"/>
        </w:rPr>
        <w:t>11/09/2024</w:t>
      </w:r>
      <w:r w:rsidR="009E027C" w:rsidRPr="009E027C">
        <w:rPr>
          <w:rFonts w:ascii="Arial" w:eastAsia="Arial" w:hAnsi="Arial" w:cs="Arial"/>
          <w:b/>
          <w:bCs/>
          <w:sz w:val="24"/>
          <w:szCs w:val="24"/>
          <w:highlight w:val="yellow"/>
        </w:rPr>
        <w:t xml:space="preserve"> </w:t>
      </w:r>
    </w:p>
    <w:p w14:paraId="59B44270" w14:textId="23F6094D" w:rsidR="000F4063" w:rsidRDefault="005C38DB">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9E027C" w:rsidRPr="009E027C">
        <w:rPr>
          <w:rFonts w:ascii="Arial" w:eastAsia="Arial" w:hAnsi="Arial" w:cs="Arial"/>
          <w:sz w:val="24"/>
          <w:szCs w:val="24"/>
        </w:rPr>
        <w:t xml:space="preserve">TBC at Contract Award </w:t>
      </w:r>
      <w:r>
        <w:rPr>
          <w:rFonts w:ascii="Arial" w:eastAsia="Arial" w:hAnsi="Arial" w:cs="Arial"/>
          <w:sz w:val="24"/>
          <w:szCs w:val="24"/>
        </w:rPr>
        <w:t>for the provision of</w:t>
      </w:r>
      <w:r w:rsidR="009E027C" w:rsidRPr="009E027C">
        <w:t xml:space="preserve"> </w:t>
      </w:r>
      <w:bookmarkStart w:id="2" w:name="_Hlk173912705"/>
      <w:r w:rsidR="009E027C" w:rsidRPr="009E027C">
        <w:rPr>
          <w:rFonts w:ascii="Arial" w:eastAsia="Arial" w:hAnsi="Arial" w:cs="Arial"/>
          <w:sz w:val="24"/>
          <w:szCs w:val="24"/>
        </w:rPr>
        <w:t>Prj_3986 - Human Uplift Studies (HUS</w:t>
      </w:r>
      <w:bookmarkEnd w:id="2"/>
      <w:r w:rsidR="009E027C" w:rsidRPr="009E027C">
        <w:rPr>
          <w:rFonts w:ascii="Arial" w:eastAsia="Arial" w:hAnsi="Arial" w:cs="Arial"/>
          <w:sz w:val="24"/>
          <w:szCs w:val="24"/>
        </w:rPr>
        <w:t>)</w:t>
      </w:r>
      <w:r>
        <w:rPr>
          <w:rFonts w:ascii="Arial" w:eastAsia="Arial" w:hAnsi="Arial" w:cs="Arial"/>
          <w:sz w:val="24"/>
          <w:szCs w:val="24"/>
        </w:rPr>
        <w:t xml:space="preserve">.   </w:t>
      </w:r>
    </w:p>
    <w:p w14:paraId="7365A4C4" w14:textId="77777777" w:rsidR="000F4063" w:rsidRDefault="000F4063">
      <w:pPr>
        <w:tabs>
          <w:tab w:val="left" w:pos="2257"/>
        </w:tabs>
        <w:spacing w:after="0" w:line="259" w:lineRule="auto"/>
        <w:rPr>
          <w:rFonts w:ascii="Arial" w:eastAsia="Arial" w:hAnsi="Arial" w:cs="Arial"/>
          <w:b/>
          <w:sz w:val="24"/>
          <w:szCs w:val="24"/>
        </w:rPr>
      </w:pPr>
    </w:p>
    <w:p w14:paraId="1D6EEA7E" w14:textId="77777777" w:rsidR="000F4063" w:rsidRDefault="005C38DB">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3B82388B" w14:textId="57BF924A" w:rsidR="000F4063" w:rsidRDefault="00CF2785" w:rsidP="00CF2785">
      <w:pPr>
        <w:spacing w:after="0" w:line="259" w:lineRule="auto"/>
        <w:rPr>
          <w:rFonts w:ascii="Arial" w:eastAsia="Arial" w:hAnsi="Arial" w:cs="Arial"/>
          <w:b/>
          <w:sz w:val="24"/>
          <w:szCs w:val="24"/>
        </w:rPr>
      </w:pPr>
      <w:r w:rsidRPr="00CF2785">
        <w:rPr>
          <w:rFonts w:ascii="Arial" w:eastAsia="Arial" w:hAnsi="Arial" w:cs="Arial"/>
          <w:sz w:val="24"/>
          <w:szCs w:val="24"/>
        </w:rPr>
        <w:t>AI (Artificial Intelligence) ad automation, Cyber security</w:t>
      </w:r>
      <w:r w:rsidRPr="00CF2785">
        <w:t xml:space="preserve"> </w:t>
      </w:r>
      <w:r w:rsidR="005C38DB">
        <w:br w:type="page"/>
      </w:r>
    </w:p>
    <w:p w14:paraId="0DBFF481" w14:textId="77777777" w:rsidR="000F4063" w:rsidRDefault="005C38DB">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1813C1B2" w14:textId="77777777" w:rsidR="000F4063" w:rsidRDefault="005C38DB">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48FA926B" w14:textId="77777777" w:rsidR="000F4063" w:rsidRDefault="005C38D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04A0904E" w14:textId="494F9A24" w:rsidR="00CF2785" w:rsidRPr="00CF2785" w:rsidRDefault="005C38DB" w:rsidP="12D6A13A">
      <w:pPr>
        <w:numPr>
          <w:ilvl w:val="0"/>
          <w:numId w:val="1"/>
        </w:numPr>
        <w:pBdr>
          <w:top w:val="nil"/>
          <w:left w:val="nil"/>
          <w:bottom w:val="nil"/>
          <w:right w:val="nil"/>
          <w:between w:val="nil"/>
        </w:pBdr>
        <w:spacing w:after="0" w:line="259" w:lineRule="auto"/>
        <w:rPr>
          <w:rFonts w:ascii="Arial" w:eastAsia="Arial" w:hAnsi="Arial" w:cs="Arial"/>
          <w:b/>
          <w:bCs/>
          <w:color w:val="000000"/>
          <w:sz w:val="24"/>
          <w:szCs w:val="24"/>
        </w:rPr>
      </w:pPr>
      <w:r w:rsidRPr="12D6A13A">
        <w:rPr>
          <w:rFonts w:ascii="Arial" w:eastAsia="Arial" w:hAnsi="Arial" w:cs="Arial"/>
          <w:color w:val="000000" w:themeColor="text1"/>
          <w:sz w:val="24"/>
          <w:szCs w:val="24"/>
        </w:rPr>
        <w:t xml:space="preserve">Joint Schedule 1(Definitions and </w:t>
      </w:r>
      <w:r w:rsidR="2F3EA082" w:rsidRPr="12D6A13A">
        <w:rPr>
          <w:rFonts w:ascii="Arial" w:eastAsia="Arial" w:hAnsi="Arial" w:cs="Arial"/>
          <w:color w:val="000000" w:themeColor="text1"/>
          <w:sz w:val="24"/>
          <w:szCs w:val="24"/>
        </w:rPr>
        <w:t>Interpretation)</w:t>
      </w:r>
      <w:r w:rsidR="2F3EA082" w:rsidRPr="12D6A13A">
        <w:rPr>
          <w:rFonts w:ascii="Arial" w:eastAsia="Arial" w:hAnsi="Arial" w:cs="Arial"/>
          <w:b/>
          <w:bCs/>
          <w:color w:val="000000" w:themeColor="text1"/>
          <w:sz w:val="24"/>
          <w:szCs w:val="24"/>
        </w:rPr>
        <w:t xml:space="preserve"> </w:t>
      </w:r>
    </w:p>
    <w:p w14:paraId="4FCFFB05" w14:textId="3CA470D7" w:rsidR="000F4063" w:rsidRPr="009E027C" w:rsidRDefault="005C38DB" w:rsidP="12D6A13A">
      <w:pPr>
        <w:numPr>
          <w:ilvl w:val="0"/>
          <w:numId w:val="1"/>
        </w:numPr>
        <w:pBdr>
          <w:top w:val="nil"/>
          <w:left w:val="nil"/>
          <w:bottom w:val="nil"/>
          <w:right w:val="nil"/>
          <w:between w:val="nil"/>
        </w:pBdr>
        <w:spacing w:after="0" w:line="259" w:lineRule="auto"/>
        <w:rPr>
          <w:rFonts w:ascii="Arial" w:eastAsia="Arial" w:hAnsi="Arial" w:cs="Arial"/>
          <w:b/>
          <w:bCs/>
          <w:color w:val="000000"/>
          <w:sz w:val="24"/>
          <w:szCs w:val="24"/>
        </w:rPr>
      </w:pPr>
      <w:r w:rsidRPr="12D6A13A">
        <w:rPr>
          <w:rFonts w:ascii="Arial" w:eastAsia="Arial" w:hAnsi="Arial" w:cs="Arial"/>
          <w:b/>
          <w:bCs/>
          <w:color w:val="000000" w:themeColor="text1"/>
          <w:sz w:val="24"/>
          <w:szCs w:val="24"/>
        </w:rPr>
        <w:t xml:space="preserve"> </w:t>
      </w:r>
      <w:r w:rsidRPr="12D6A13A">
        <w:rPr>
          <w:rFonts w:ascii="Arial" w:eastAsia="Arial" w:hAnsi="Arial" w:cs="Arial"/>
          <w:color w:val="000000" w:themeColor="text1"/>
          <w:sz w:val="24"/>
          <w:szCs w:val="24"/>
        </w:rPr>
        <w:t>DPS Contract reference numbe</w:t>
      </w:r>
      <w:r w:rsidR="009E027C" w:rsidRPr="12D6A13A">
        <w:rPr>
          <w:rFonts w:ascii="Arial" w:eastAsia="Arial" w:hAnsi="Arial" w:cs="Arial"/>
          <w:color w:val="000000" w:themeColor="text1"/>
          <w:sz w:val="24"/>
          <w:szCs w:val="24"/>
        </w:rPr>
        <w:t>r</w:t>
      </w:r>
      <w:r w:rsidR="009E027C">
        <w:t xml:space="preserve"> </w:t>
      </w:r>
      <w:r w:rsidR="00800713" w:rsidRPr="00800713">
        <w:rPr>
          <w:rFonts w:ascii="Arial" w:eastAsia="Arial" w:hAnsi="Arial" w:cs="Arial"/>
          <w:color w:val="000000" w:themeColor="text1"/>
          <w:sz w:val="24"/>
          <w:szCs w:val="24"/>
        </w:rPr>
        <w:t>6735</w:t>
      </w:r>
      <w:r w:rsidR="009E027C" w:rsidRPr="00800713">
        <w:rPr>
          <w:rFonts w:ascii="Arial" w:eastAsia="Arial" w:hAnsi="Arial" w:cs="Arial"/>
          <w:color w:val="000000" w:themeColor="text1"/>
          <w:sz w:val="24"/>
          <w:szCs w:val="24"/>
        </w:rPr>
        <w:t xml:space="preserve"> </w:t>
      </w:r>
    </w:p>
    <w:p w14:paraId="78DDDB16" w14:textId="770C5B1D" w:rsidR="000F4063" w:rsidRDefault="005C38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722AC6E3" w14:textId="77777777" w:rsidR="000F4063" w:rsidRDefault="005C38D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10B28C93" w14:textId="77777777" w:rsidR="000F4063" w:rsidRDefault="000F4063">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CC7AD48" w14:textId="198EF6EB" w:rsidR="000F4063" w:rsidRDefault="005C38D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bookmarkStart w:id="3" w:name="_Hlk173913709"/>
      <w:r w:rsidR="00EE690F" w:rsidRPr="00E025C3">
        <w:rPr>
          <w:rFonts w:ascii="Arial" w:eastAsia="Arial" w:hAnsi="Arial" w:cs="Arial"/>
          <w:color w:val="000000"/>
          <w:sz w:val="24"/>
          <w:szCs w:val="24"/>
        </w:rPr>
        <w:t>Prj_3986 - Human Uplift Studies (HUS)</w:t>
      </w:r>
      <w:bookmarkEnd w:id="3"/>
    </w:p>
    <w:p w14:paraId="034F80BF" w14:textId="1ECCBEFA" w:rsidR="000F4063" w:rsidRDefault="005C38DB" w:rsidP="12D6A13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12D6A13A">
        <w:rPr>
          <w:rFonts w:ascii="Arial" w:eastAsia="Arial" w:hAnsi="Arial" w:cs="Arial"/>
          <w:color w:val="000000" w:themeColor="text1"/>
          <w:sz w:val="24"/>
          <w:szCs w:val="24"/>
        </w:rPr>
        <w:t xml:space="preserve">Joint Schedule 2 (Variation </w:t>
      </w:r>
      <w:r w:rsidR="3DF02663" w:rsidRPr="12D6A13A">
        <w:rPr>
          <w:rFonts w:ascii="Arial" w:eastAsia="Arial" w:hAnsi="Arial" w:cs="Arial"/>
          <w:color w:val="000000" w:themeColor="text1"/>
          <w:sz w:val="24"/>
          <w:szCs w:val="24"/>
        </w:rPr>
        <w:t xml:space="preserve">Form) </w:t>
      </w:r>
    </w:p>
    <w:p w14:paraId="1C0ACDD8" w14:textId="2FC750F7" w:rsidR="000F4063" w:rsidRDefault="005C38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r w:rsidR="007B1224">
        <w:rPr>
          <w:rFonts w:ascii="Arial" w:eastAsia="Arial" w:hAnsi="Arial" w:cs="Arial"/>
          <w:color w:val="000000"/>
          <w:sz w:val="24"/>
          <w:szCs w:val="24"/>
        </w:rPr>
        <w:t xml:space="preserve"> </w:t>
      </w:r>
    </w:p>
    <w:p w14:paraId="6587A29F" w14:textId="4CC1D4B0" w:rsidR="000F4063" w:rsidRPr="00C473DC" w:rsidRDefault="005C38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r w:rsidR="007B1224">
        <w:rPr>
          <w:rFonts w:ascii="Arial" w:eastAsia="Arial" w:hAnsi="Arial" w:cs="Arial"/>
          <w:color w:val="000000"/>
          <w:sz w:val="24"/>
          <w:szCs w:val="24"/>
        </w:rPr>
        <w:t xml:space="preserve"> </w:t>
      </w:r>
    </w:p>
    <w:p w14:paraId="1F76A5B9" w14:textId="430930AA" w:rsidR="000F4063" w:rsidRPr="00C473DC" w:rsidRDefault="005C38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C473DC">
        <w:rPr>
          <w:rFonts w:ascii="Arial" w:eastAsia="Arial" w:hAnsi="Arial" w:cs="Arial"/>
          <w:color w:val="000000"/>
          <w:sz w:val="24"/>
          <w:szCs w:val="24"/>
        </w:rPr>
        <w:t>Joint Schedule 6 (Key Subcontractors)</w:t>
      </w:r>
      <w:r w:rsidRPr="007B1224">
        <w:rPr>
          <w:rFonts w:ascii="Arial" w:eastAsia="Arial" w:hAnsi="Arial" w:cs="Arial"/>
          <w:color w:val="000000"/>
          <w:sz w:val="24"/>
          <w:szCs w:val="24"/>
        </w:rPr>
        <w:tab/>
      </w:r>
      <w:r w:rsidRPr="007B1224">
        <w:rPr>
          <w:rFonts w:ascii="Arial" w:eastAsia="Arial" w:hAnsi="Arial" w:cs="Arial"/>
          <w:color w:val="000000"/>
          <w:sz w:val="24"/>
          <w:szCs w:val="24"/>
        </w:rPr>
        <w:tab/>
      </w:r>
      <w:r w:rsidRPr="007B1224">
        <w:rPr>
          <w:rFonts w:ascii="Arial" w:eastAsia="Arial" w:hAnsi="Arial" w:cs="Arial"/>
          <w:color w:val="000000"/>
          <w:sz w:val="24"/>
          <w:szCs w:val="24"/>
        </w:rPr>
        <w:tab/>
      </w:r>
    </w:p>
    <w:p w14:paraId="727FBF47" w14:textId="77777777" w:rsidR="00A9608E" w:rsidRDefault="005C38DB" w:rsidP="00C473D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00713">
        <w:rPr>
          <w:rFonts w:ascii="Arial" w:eastAsia="Arial" w:hAnsi="Arial" w:cs="Arial"/>
          <w:color w:val="000000"/>
          <w:sz w:val="24"/>
          <w:szCs w:val="24"/>
        </w:rPr>
        <w:t xml:space="preserve">Joint Schedule 10 (Rectification Plan) </w:t>
      </w:r>
    </w:p>
    <w:p w14:paraId="434F6D1A" w14:textId="05358D70" w:rsidR="00EE690F" w:rsidRPr="00800713" w:rsidRDefault="005C38DB" w:rsidP="00C473D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C473DC">
        <w:rPr>
          <w:rFonts w:ascii="Arial" w:eastAsia="Arial" w:hAnsi="Arial" w:cs="Arial"/>
          <w:color w:val="000000"/>
          <w:sz w:val="24"/>
          <w:szCs w:val="24"/>
        </w:rPr>
        <w:t xml:space="preserve">Joint Schedule 11 (Processing </w:t>
      </w:r>
      <w:r w:rsidR="6BF2F397" w:rsidRPr="00C473DC">
        <w:rPr>
          <w:rFonts w:ascii="Arial" w:eastAsia="Arial" w:hAnsi="Arial" w:cs="Arial"/>
          <w:color w:val="000000"/>
          <w:sz w:val="24"/>
          <w:szCs w:val="24"/>
        </w:rPr>
        <w:t>Data)</w:t>
      </w:r>
      <w:r w:rsidR="6BF2F397" w:rsidRPr="00800713">
        <w:rPr>
          <w:rFonts w:ascii="Arial" w:eastAsia="Arial" w:hAnsi="Arial" w:cs="Arial"/>
          <w:color w:val="000000" w:themeColor="text1"/>
          <w:sz w:val="24"/>
          <w:szCs w:val="24"/>
        </w:rPr>
        <w:t xml:space="preserve"> ￼</w:t>
      </w:r>
    </w:p>
    <w:p w14:paraId="7EEDA6F6" w14:textId="3E931251" w:rsidR="000F4063" w:rsidRDefault="005C38DB" w:rsidP="00EE690F">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ab/>
      </w:r>
    </w:p>
    <w:p w14:paraId="7E2B245F" w14:textId="7CF5B689" w:rsidR="000F4063" w:rsidRDefault="005C38D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E025C3" w:rsidRPr="00E025C3">
        <w:rPr>
          <w:rFonts w:ascii="Arial" w:eastAsia="Arial" w:hAnsi="Arial" w:cs="Arial"/>
          <w:color w:val="000000"/>
          <w:sz w:val="24"/>
          <w:szCs w:val="24"/>
        </w:rPr>
        <w:t>Prj_3986 - Human Uplift Studies (HUS)</w:t>
      </w:r>
      <w:r>
        <w:rPr>
          <w:rFonts w:ascii="Arial" w:eastAsia="Arial" w:hAnsi="Arial" w:cs="Arial"/>
          <w:color w:val="000000"/>
          <w:sz w:val="24"/>
          <w:szCs w:val="24"/>
        </w:rPr>
        <w:tab/>
      </w:r>
      <w:r>
        <w:rPr>
          <w:rFonts w:ascii="Arial" w:eastAsia="Arial" w:hAnsi="Arial" w:cs="Arial"/>
          <w:color w:val="000000"/>
          <w:sz w:val="24"/>
          <w:szCs w:val="24"/>
        </w:rPr>
        <w:tab/>
      </w:r>
    </w:p>
    <w:p w14:paraId="581F5E33" w14:textId="320D0844" w:rsidR="000F4063" w:rsidRPr="007A62F4" w:rsidRDefault="005C38DB">
      <w:pPr>
        <w:numPr>
          <w:ilvl w:val="1"/>
          <w:numId w:val="2"/>
        </w:numPr>
        <w:pBdr>
          <w:top w:val="nil"/>
          <w:left w:val="nil"/>
          <w:bottom w:val="nil"/>
          <w:right w:val="nil"/>
          <w:between w:val="nil"/>
        </w:pBdr>
        <w:spacing w:after="0" w:line="259" w:lineRule="auto"/>
        <w:rPr>
          <w:rFonts w:ascii="Arial" w:eastAsia="Arial" w:hAnsi="Arial" w:cs="Arial"/>
          <w:b/>
          <w:bCs/>
          <w:color w:val="000000"/>
          <w:sz w:val="24"/>
          <w:szCs w:val="24"/>
        </w:rPr>
      </w:pPr>
      <w:r>
        <w:rPr>
          <w:rFonts w:ascii="Arial" w:eastAsia="Arial" w:hAnsi="Arial" w:cs="Arial"/>
          <w:color w:val="000000"/>
          <w:sz w:val="24"/>
          <w:szCs w:val="24"/>
        </w:rPr>
        <w:t>Order Schedule 1 (Transparency Reports</w:t>
      </w:r>
      <w:r w:rsidRPr="007A62F4">
        <w:rPr>
          <w:rFonts w:ascii="Arial" w:eastAsia="Arial" w:hAnsi="Arial" w:cs="Arial"/>
          <w:b/>
          <w:bCs/>
          <w:color w:val="000000"/>
          <w:sz w:val="24"/>
          <w:szCs w:val="24"/>
        </w:rPr>
        <w:t>)</w:t>
      </w:r>
      <w:r w:rsidR="007A62F4" w:rsidRPr="007A62F4">
        <w:rPr>
          <w:rFonts w:ascii="Arial" w:eastAsia="Arial" w:hAnsi="Arial" w:cs="Arial"/>
          <w:b/>
          <w:bCs/>
          <w:color w:val="000000"/>
          <w:sz w:val="24"/>
          <w:szCs w:val="24"/>
        </w:rPr>
        <w:t xml:space="preserve"> </w:t>
      </w:r>
    </w:p>
    <w:p w14:paraId="466DB6F3" w14:textId="463EB736" w:rsidR="000F4063" w:rsidRPr="00F9024E" w:rsidRDefault="005C38DB">
      <w:pPr>
        <w:numPr>
          <w:ilvl w:val="1"/>
          <w:numId w:val="2"/>
        </w:numPr>
        <w:pBdr>
          <w:top w:val="nil"/>
          <w:left w:val="nil"/>
          <w:bottom w:val="nil"/>
          <w:right w:val="nil"/>
          <w:between w:val="nil"/>
        </w:pBdr>
        <w:spacing w:after="0" w:line="259" w:lineRule="auto"/>
        <w:rPr>
          <w:rFonts w:ascii="Arial" w:eastAsia="Arial" w:hAnsi="Arial" w:cs="Arial"/>
          <w:b/>
          <w:bCs/>
          <w:color w:val="000000"/>
          <w:sz w:val="24"/>
          <w:szCs w:val="24"/>
        </w:rPr>
      </w:pPr>
      <w:r>
        <w:rPr>
          <w:rFonts w:ascii="Arial" w:eastAsia="Arial" w:hAnsi="Arial" w:cs="Arial"/>
          <w:color w:val="000000"/>
          <w:sz w:val="24"/>
          <w:szCs w:val="24"/>
        </w:rPr>
        <w:t>Order Schedule 2 (Staff Transfer</w:t>
      </w:r>
      <w:r w:rsidR="00F9024E" w:rsidRPr="00F9024E">
        <w:rPr>
          <w:rFonts w:ascii="Arial" w:eastAsia="Arial" w:hAnsi="Arial" w:cs="Arial"/>
          <w:b/>
          <w:bCs/>
          <w:color w:val="000000"/>
          <w:sz w:val="24"/>
          <w:szCs w:val="24"/>
        </w:rPr>
        <w:t xml:space="preserve"> </w:t>
      </w:r>
    </w:p>
    <w:p w14:paraId="7A105BBF" w14:textId="6F0777B1" w:rsidR="000F4063" w:rsidRDefault="005C38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r w:rsidR="00F40C7E">
        <w:rPr>
          <w:rFonts w:ascii="Arial" w:eastAsia="Arial" w:hAnsi="Arial" w:cs="Arial"/>
          <w:color w:val="000000"/>
          <w:sz w:val="24"/>
          <w:szCs w:val="24"/>
        </w:rPr>
        <w:t xml:space="preserve"> </w:t>
      </w:r>
    </w:p>
    <w:p w14:paraId="609C9590" w14:textId="7C6A86B0" w:rsidR="000F4063" w:rsidRPr="00E025C3" w:rsidRDefault="005C38DB" w:rsidP="33CE086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33CE0866">
        <w:rPr>
          <w:rFonts w:ascii="Arial" w:eastAsia="Arial" w:hAnsi="Arial" w:cs="Arial"/>
          <w:color w:val="000000" w:themeColor="text1"/>
          <w:sz w:val="24"/>
          <w:szCs w:val="24"/>
        </w:rPr>
        <w:t>Order Schedule 5 (Pricing Details)</w:t>
      </w:r>
      <w:r w:rsidR="5F39632A" w:rsidRPr="33CE0866">
        <w:rPr>
          <w:rFonts w:ascii="Arial" w:eastAsia="Arial" w:hAnsi="Arial" w:cs="Arial"/>
          <w:color w:val="000000" w:themeColor="text1"/>
          <w:sz w:val="24"/>
          <w:szCs w:val="24"/>
        </w:rPr>
        <w:t xml:space="preserve"> </w:t>
      </w:r>
    </w:p>
    <w:p w14:paraId="722293CB" w14:textId="500DB057" w:rsidR="000F4063" w:rsidRPr="00E025C3" w:rsidRDefault="005C38D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025C3">
        <w:rPr>
          <w:rFonts w:ascii="Arial" w:eastAsia="Arial" w:hAnsi="Arial" w:cs="Arial"/>
          <w:color w:val="000000"/>
          <w:sz w:val="24"/>
          <w:szCs w:val="24"/>
        </w:rPr>
        <w:t>Order Schedule 7 (Key Supplier Staff)</w:t>
      </w:r>
      <w:r w:rsidRPr="00E025C3">
        <w:rPr>
          <w:rFonts w:ascii="Arial" w:eastAsia="Arial" w:hAnsi="Arial" w:cs="Arial"/>
          <w:color w:val="000000"/>
          <w:sz w:val="24"/>
          <w:szCs w:val="24"/>
        </w:rPr>
        <w:tab/>
      </w:r>
    </w:p>
    <w:p w14:paraId="338CD4D3" w14:textId="56A41035" w:rsidR="000F4063" w:rsidRPr="000869CF" w:rsidRDefault="1FADCEB3" w:rsidP="12D6A13A">
      <w:pPr>
        <w:numPr>
          <w:ilvl w:val="1"/>
          <w:numId w:val="2"/>
        </w:numPr>
        <w:pBdr>
          <w:top w:val="nil"/>
          <w:left w:val="nil"/>
          <w:bottom w:val="nil"/>
          <w:right w:val="nil"/>
          <w:between w:val="nil"/>
        </w:pBdr>
        <w:spacing w:after="0" w:line="259" w:lineRule="auto"/>
        <w:rPr>
          <w:rFonts w:ascii="Arial" w:eastAsia="Arial" w:hAnsi="Arial" w:cs="Arial"/>
          <w:b/>
          <w:bCs/>
          <w:color w:val="000000"/>
          <w:sz w:val="24"/>
          <w:szCs w:val="24"/>
        </w:rPr>
      </w:pPr>
      <w:r w:rsidRPr="12D6A13A">
        <w:rPr>
          <w:rFonts w:ascii="Arial" w:eastAsia="Arial" w:hAnsi="Arial" w:cs="Arial"/>
          <w:color w:val="000000" w:themeColor="text1"/>
          <w:sz w:val="24"/>
          <w:szCs w:val="24"/>
        </w:rPr>
        <w:t>Order Schedule</w:t>
      </w:r>
      <w:r w:rsidR="005C38DB" w:rsidRPr="12D6A13A">
        <w:rPr>
          <w:rFonts w:ascii="Arial" w:eastAsia="Arial" w:hAnsi="Arial" w:cs="Arial"/>
          <w:color w:val="000000" w:themeColor="text1"/>
          <w:sz w:val="24"/>
          <w:szCs w:val="24"/>
        </w:rPr>
        <w:t> 8 (Business Continuity and Disaster Recovery)</w:t>
      </w:r>
      <w:r w:rsidR="000869CF" w:rsidRPr="12D6A13A">
        <w:rPr>
          <w:rFonts w:ascii="Arial" w:eastAsia="Arial" w:hAnsi="Arial" w:cs="Arial"/>
          <w:color w:val="000000" w:themeColor="text1"/>
          <w:sz w:val="24"/>
          <w:szCs w:val="24"/>
        </w:rPr>
        <w:t xml:space="preserve"> </w:t>
      </w:r>
    </w:p>
    <w:p w14:paraId="19B504EB" w14:textId="649B8680" w:rsidR="00D14B7D" w:rsidRPr="00D14B7D" w:rsidRDefault="005C38DB" w:rsidP="43E58AF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43E58AFA">
        <w:rPr>
          <w:rFonts w:ascii="Arial" w:eastAsia="Arial" w:hAnsi="Arial" w:cs="Arial"/>
          <w:color w:val="000000" w:themeColor="text1"/>
          <w:sz w:val="24"/>
          <w:szCs w:val="24"/>
        </w:rPr>
        <w:t>Order Schedule 9 (Security)</w:t>
      </w:r>
    </w:p>
    <w:p w14:paraId="0BBBA062" w14:textId="3D83B930" w:rsidR="00D14B7D" w:rsidRPr="00E45691" w:rsidRDefault="00D14B7D" w:rsidP="00D14B7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E45691">
        <w:rPr>
          <w:rFonts w:ascii="Arial" w:eastAsia="Arial" w:hAnsi="Arial" w:cs="Arial"/>
          <w:color w:val="000000"/>
          <w:sz w:val="24"/>
          <w:szCs w:val="24"/>
        </w:rPr>
        <w:t>Order Schedule 10 (Exit Management)</w:t>
      </w:r>
      <w:r w:rsidRPr="00E45691">
        <w:rPr>
          <w:rFonts w:ascii="Arial" w:eastAsia="Arial" w:hAnsi="Arial" w:cs="Arial"/>
          <w:b/>
          <w:bCs/>
          <w:color w:val="000000"/>
          <w:sz w:val="24"/>
          <w:szCs w:val="24"/>
        </w:rPr>
        <w:tab/>
      </w:r>
      <w:r w:rsidRPr="00E45691">
        <w:rPr>
          <w:rFonts w:ascii="Arial" w:eastAsia="Arial" w:hAnsi="Arial" w:cs="Arial"/>
          <w:color w:val="000000"/>
          <w:sz w:val="24"/>
          <w:szCs w:val="24"/>
        </w:rPr>
        <w:t xml:space="preserve"> </w:t>
      </w:r>
      <w:r w:rsidRPr="00E45691">
        <w:rPr>
          <w:rFonts w:ascii="Arial" w:eastAsia="Arial" w:hAnsi="Arial" w:cs="Arial"/>
          <w:color w:val="000000"/>
          <w:sz w:val="24"/>
          <w:szCs w:val="24"/>
        </w:rPr>
        <w:tab/>
      </w:r>
    </w:p>
    <w:p w14:paraId="38049540" w14:textId="77777777" w:rsidR="00D14B7D" w:rsidRPr="00E45691" w:rsidRDefault="00D14B7D" w:rsidP="00D14B7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4" w:name="_heading=h.gjdgxs" w:colFirst="0" w:colLast="0"/>
      <w:bookmarkEnd w:id="4"/>
      <w:r w:rsidRPr="00E45691">
        <w:rPr>
          <w:rFonts w:ascii="Arial" w:eastAsia="Arial" w:hAnsi="Arial" w:cs="Arial"/>
          <w:color w:val="000000"/>
          <w:sz w:val="24"/>
          <w:szCs w:val="24"/>
        </w:rPr>
        <w:t xml:space="preserve">Order Schedule 14 (Service Levels) </w:t>
      </w:r>
      <w:r w:rsidRPr="00E45691">
        <w:rPr>
          <w:rFonts w:ascii="Arial" w:eastAsia="Arial" w:hAnsi="Arial" w:cs="Arial"/>
          <w:color w:val="000000"/>
          <w:sz w:val="24"/>
          <w:szCs w:val="24"/>
        </w:rPr>
        <w:tab/>
      </w:r>
      <w:r w:rsidRPr="00E45691">
        <w:rPr>
          <w:rFonts w:ascii="Arial" w:eastAsia="Arial" w:hAnsi="Arial" w:cs="Arial"/>
          <w:color w:val="000000"/>
          <w:sz w:val="24"/>
          <w:szCs w:val="24"/>
        </w:rPr>
        <w:tab/>
      </w:r>
      <w:r w:rsidRPr="00E45691">
        <w:rPr>
          <w:rFonts w:ascii="Arial" w:eastAsia="Arial" w:hAnsi="Arial" w:cs="Arial"/>
          <w:color w:val="000000"/>
          <w:sz w:val="24"/>
          <w:szCs w:val="24"/>
        </w:rPr>
        <w:tab/>
      </w:r>
      <w:r w:rsidRPr="00E45691">
        <w:rPr>
          <w:rFonts w:ascii="Arial" w:eastAsia="Arial" w:hAnsi="Arial" w:cs="Arial"/>
          <w:color w:val="000000"/>
          <w:sz w:val="24"/>
          <w:szCs w:val="24"/>
        </w:rPr>
        <w:tab/>
      </w:r>
    </w:p>
    <w:p w14:paraId="22DE7894" w14:textId="7BC22646" w:rsidR="00D14B7D" w:rsidRPr="00C473DC" w:rsidRDefault="00D14B7D" w:rsidP="43E58AF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C473DC">
        <w:rPr>
          <w:rFonts w:ascii="Arial" w:eastAsia="Arial" w:hAnsi="Arial" w:cs="Arial"/>
          <w:color w:val="000000"/>
          <w:sz w:val="24"/>
          <w:szCs w:val="24"/>
        </w:rPr>
        <w:t xml:space="preserve">Order Schedule 15 (Order Contract Management) </w:t>
      </w:r>
    </w:p>
    <w:p w14:paraId="2764BEDD" w14:textId="6820F24B" w:rsidR="00AC4110" w:rsidRPr="00C473DC" w:rsidRDefault="00D14B7D" w:rsidP="002C1B1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AE7FC8">
        <w:rPr>
          <w:rFonts w:ascii="Arial" w:eastAsia="Arial" w:hAnsi="Arial" w:cs="Arial"/>
          <w:color w:val="000000"/>
          <w:sz w:val="24"/>
          <w:szCs w:val="24"/>
        </w:rPr>
        <w:t xml:space="preserve">Order Schedule 20 (Order Specification) </w:t>
      </w:r>
    </w:p>
    <w:p w14:paraId="4E74994B" w14:textId="58B4A5E5" w:rsidR="000F4063" w:rsidRDefault="005C38DB" w:rsidP="00AC411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sidRPr="00C473DC">
        <w:rPr>
          <w:rFonts w:ascii="Arial" w:eastAsia="Arial" w:hAnsi="Arial" w:cs="Arial"/>
          <w:color w:val="000000"/>
          <w:sz w:val="24"/>
          <w:szCs w:val="24"/>
        </w:rPr>
        <w:t>3</w:t>
      </w:r>
    </w:p>
    <w:p w14:paraId="6A29B24E" w14:textId="09714019" w:rsidR="000F4063" w:rsidRDefault="005C38D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DPS Contract reference number</w:t>
      </w:r>
      <w:r w:rsidR="007B1224">
        <w:rPr>
          <w:rFonts w:ascii="Arial" w:eastAsia="Arial" w:hAnsi="Arial" w:cs="Arial"/>
          <w:color w:val="000000"/>
          <w:sz w:val="24"/>
          <w:szCs w:val="24"/>
        </w:rPr>
        <w:t xml:space="preserve"> </w:t>
      </w:r>
      <w:r w:rsidR="00800713">
        <w:rPr>
          <w:rFonts w:ascii="Arial" w:eastAsia="Arial" w:hAnsi="Arial" w:cs="Arial"/>
          <w:color w:val="000000"/>
          <w:sz w:val="24"/>
          <w:szCs w:val="24"/>
        </w:rPr>
        <w:t>6735</w:t>
      </w:r>
    </w:p>
    <w:p w14:paraId="25BFC54C" w14:textId="356C8BC5" w:rsidR="000F4063" w:rsidRDefault="005C38DB" w:rsidP="43E58AFA">
      <w:pPr>
        <w:numPr>
          <w:ilvl w:val="0"/>
          <w:numId w:val="1"/>
        </w:numPr>
        <w:pBdr>
          <w:top w:val="nil"/>
          <w:left w:val="nil"/>
          <w:bottom w:val="nil"/>
          <w:right w:val="nil"/>
          <w:between w:val="nil"/>
        </w:pBdr>
        <w:spacing w:after="0" w:line="259" w:lineRule="auto"/>
        <w:rPr>
          <w:rFonts w:ascii="Arial" w:eastAsia="Arial" w:hAnsi="Arial" w:cs="Arial"/>
          <w:sz w:val="24"/>
          <w:szCs w:val="24"/>
        </w:rPr>
      </w:pPr>
      <w:r w:rsidRPr="43E58AFA">
        <w:rPr>
          <w:rFonts w:ascii="Arial" w:eastAsia="Arial" w:hAnsi="Arial" w:cs="Arial"/>
          <w:color w:val="000000" w:themeColor="text1"/>
          <w:sz w:val="24"/>
          <w:szCs w:val="24"/>
        </w:rPr>
        <w:t>Order</w:t>
      </w:r>
      <w:r w:rsidRPr="43E58AFA">
        <w:rPr>
          <w:rFonts w:cs="Calibri"/>
          <w:color w:val="000000" w:themeColor="text1"/>
        </w:rPr>
        <w:t xml:space="preserve"> </w:t>
      </w:r>
      <w:r w:rsidRPr="43E58AFA">
        <w:rPr>
          <w:rFonts w:ascii="Arial" w:eastAsia="Arial" w:hAnsi="Arial" w:cs="Arial"/>
          <w:color w:val="000000" w:themeColor="text1"/>
          <w:sz w:val="24"/>
          <w:szCs w:val="24"/>
        </w:rPr>
        <w:t xml:space="preserve">Schedule 4 (Order </w:t>
      </w:r>
      <w:r w:rsidR="3DC0E71E" w:rsidRPr="43E58AFA">
        <w:rPr>
          <w:rFonts w:ascii="Arial" w:eastAsia="Arial" w:hAnsi="Arial" w:cs="Arial"/>
          <w:color w:val="000000" w:themeColor="text1"/>
          <w:sz w:val="24"/>
          <w:szCs w:val="24"/>
        </w:rPr>
        <w:t>Tender)</w:t>
      </w:r>
      <w:r w:rsidRPr="43E58AFA">
        <w:rPr>
          <w:rFonts w:ascii="Arial" w:eastAsia="Arial" w:hAnsi="Arial" w:cs="Arial"/>
          <w:sz w:val="24"/>
          <w:szCs w:val="24"/>
        </w:rPr>
        <w:t xml:space="preserve">. </w:t>
      </w:r>
    </w:p>
    <w:p w14:paraId="4900A889" w14:textId="77777777" w:rsidR="000F4063" w:rsidRDefault="000F4063">
      <w:pPr>
        <w:tabs>
          <w:tab w:val="left" w:pos="2257"/>
        </w:tabs>
        <w:spacing w:after="0" w:line="259" w:lineRule="auto"/>
        <w:rPr>
          <w:rFonts w:ascii="Arial" w:eastAsia="Arial" w:hAnsi="Arial" w:cs="Arial"/>
          <w:sz w:val="24"/>
          <w:szCs w:val="24"/>
        </w:rPr>
      </w:pPr>
    </w:p>
    <w:p w14:paraId="394E64E4"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0F813F7F"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Order Contract:</w:t>
      </w:r>
    </w:p>
    <w:p w14:paraId="6C71D558" w14:textId="77777777" w:rsidR="003F0DBD" w:rsidRDefault="003F0DBD">
      <w:pPr>
        <w:tabs>
          <w:tab w:val="left" w:pos="2257"/>
        </w:tabs>
        <w:spacing w:after="0" w:line="259" w:lineRule="auto"/>
        <w:rPr>
          <w:rFonts w:ascii="Arial" w:eastAsia="Arial" w:hAnsi="Arial" w:cs="Arial"/>
          <w:sz w:val="24"/>
          <w:szCs w:val="24"/>
        </w:rPr>
      </w:pPr>
    </w:p>
    <w:p w14:paraId="43036EDF" w14:textId="60F685A4" w:rsidR="000F4063" w:rsidRDefault="005C38DB">
      <w:pPr>
        <w:tabs>
          <w:tab w:val="left" w:pos="2257"/>
        </w:tabs>
        <w:spacing w:after="0" w:line="259" w:lineRule="auto"/>
        <w:rPr>
          <w:rFonts w:ascii="Arial" w:eastAsia="Arial" w:hAnsi="Arial" w:cs="Arial"/>
          <w:sz w:val="24"/>
          <w:szCs w:val="24"/>
        </w:rPr>
      </w:pPr>
      <w:r w:rsidRPr="00B347AF">
        <w:rPr>
          <w:rFonts w:ascii="Arial" w:eastAsia="Arial" w:hAnsi="Arial" w:cs="Arial"/>
          <w:sz w:val="24"/>
          <w:szCs w:val="24"/>
          <w:u w:val="single"/>
        </w:rPr>
        <w:t>Special Term 1</w:t>
      </w:r>
      <w:r w:rsidR="000869CF">
        <w:rPr>
          <w:rFonts w:ascii="Arial" w:eastAsia="Arial" w:hAnsi="Arial" w:cs="Arial"/>
          <w:sz w:val="24"/>
          <w:szCs w:val="24"/>
        </w:rPr>
        <w:t xml:space="preserve"> </w:t>
      </w:r>
      <w:r w:rsidR="000869CF" w:rsidRPr="000869CF">
        <w:rPr>
          <w:rFonts w:ascii="Arial" w:eastAsia="Arial" w:hAnsi="Arial" w:cs="Arial"/>
          <w:b/>
          <w:bCs/>
          <w:sz w:val="24"/>
          <w:szCs w:val="24"/>
        </w:rPr>
        <w:t>The contract will be awarded on the acceptance of the Supplier of the Security Aspects Letter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6DB7A06D" w14:textId="77777777" w:rsidR="003F0DBD" w:rsidRDefault="003F0DBD" w:rsidP="003F0DBD">
      <w:pPr>
        <w:tabs>
          <w:tab w:val="left" w:pos="2257"/>
        </w:tabs>
        <w:spacing w:after="0" w:line="259" w:lineRule="auto"/>
        <w:rPr>
          <w:rFonts w:ascii="Arial" w:eastAsia="Arial" w:hAnsi="Arial" w:cs="Arial"/>
          <w:sz w:val="24"/>
          <w:szCs w:val="24"/>
        </w:rPr>
      </w:pPr>
    </w:p>
    <w:p w14:paraId="06447835" w14:textId="661278F8" w:rsidR="006B647A" w:rsidRPr="003F0DBD" w:rsidRDefault="0089023C" w:rsidP="003F0DBD">
      <w:pPr>
        <w:tabs>
          <w:tab w:val="left" w:pos="2257"/>
        </w:tabs>
        <w:spacing w:after="0" w:line="259" w:lineRule="auto"/>
        <w:rPr>
          <w:rFonts w:ascii="Arial" w:eastAsia="Arial" w:hAnsi="Arial" w:cs="Arial"/>
          <w:sz w:val="24"/>
          <w:szCs w:val="24"/>
        </w:rPr>
      </w:pPr>
      <w:r w:rsidRPr="00B347AF">
        <w:rPr>
          <w:rFonts w:ascii="Arial" w:eastAsia="Arial" w:hAnsi="Arial" w:cs="Arial"/>
          <w:sz w:val="24"/>
          <w:szCs w:val="24"/>
          <w:u w:val="single"/>
        </w:rPr>
        <w:t>Special term 2</w:t>
      </w:r>
      <w:r w:rsidRPr="003F0DBD">
        <w:rPr>
          <w:rFonts w:ascii="Arial" w:eastAsia="Arial" w:hAnsi="Arial" w:cs="Arial"/>
          <w:sz w:val="24"/>
          <w:szCs w:val="24"/>
        </w:rPr>
        <w:t xml:space="preserve"> DSIT would like to inform you of a change to the structure of the contract so that it aligns with our financial year and budgeting process. Due to some unforeseen delays in contracting for this work, there is a requirement to introduce a </w:t>
      </w:r>
      <w:r w:rsidRPr="003F0DBD">
        <w:rPr>
          <w:rFonts w:ascii="Arial" w:eastAsia="Arial" w:hAnsi="Arial" w:cs="Arial"/>
          <w:sz w:val="24"/>
          <w:szCs w:val="24"/>
        </w:rPr>
        <w:lastRenderedPageBreak/>
        <w:t>break clause with a one-month notice period, effective from 28/02/2025 allowing the contract to be ended on the 31st of March 2025. This change is subject to facilitate the budgetary approval process confirming budget for work done in the next financial year 2025/2026. The introduction of this break clause allows either party to terminate the contract with a one-month notice, providing flexibility and mitigating potential financial risks associated with any potential budgetary constraints. DSIT will discuss during the mobilisation period how this potential change will affect the delivery of the contract.  </w:t>
      </w:r>
    </w:p>
    <w:p w14:paraId="130CF1D2" w14:textId="70E46D5D" w:rsidR="002E1F10" w:rsidRPr="003F0DBD" w:rsidRDefault="0089023C" w:rsidP="003F0DBD">
      <w:pPr>
        <w:tabs>
          <w:tab w:val="left" w:pos="2257"/>
        </w:tabs>
        <w:spacing w:after="0" w:line="259" w:lineRule="auto"/>
        <w:rPr>
          <w:rFonts w:ascii="Arial" w:eastAsia="Arial" w:hAnsi="Arial" w:cs="Arial"/>
          <w:sz w:val="24"/>
          <w:szCs w:val="24"/>
        </w:rPr>
      </w:pPr>
      <w:r w:rsidRPr="003F0DBD">
        <w:rPr>
          <w:rFonts w:ascii="Arial" w:eastAsia="Arial" w:hAnsi="Arial" w:cs="Arial"/>
          <w:sz w:val="24"/>
          <w:szCs w:val="24"/>
        </w:rPr>
        <w:t> </w:t>
      </w:r>
      <w:r w:rsidR="005C38DB" w:rsidRPr="003F0DBD">
        <w:rPr>
          <w:rFonts w:ascii="Arial" w:eastAsia="Arial" w:hAnsi="Arial" w:cs="Arial"/>
          <w:sz w:val="24"/>
          <w:szCs w:val="24"/>
        </w:rPr>
        <w:tab/>
      </w:r>
      <w:r w:rsidR="005C38DB" w:rsidRPr="003F0DBD">
        <w:rPr>
          <w:rFonts w:ascii="Arial" w:eastAsia="Arial" w:hAnsi="Arial" w:cs="Arial"/>
          <w:sz w:val="24"/>
          <w:szCs w:val="24"/>
        </w:rPr>
        <w:tab/>
      </w:r>
      <w:r w:rsidR="005C38DB" w:rsidRPr="003F0DBD">
        <w:rPr>
          <w:rFonts w:ascii="Arial" w:eastAsia="Arial" w:hAnsi="Arial" w:cs="Arial"/>
          <w:sz w:val="24"/>
          <w:szCs w:val="24"/>
        </w:rPr>
        <w:tab/>
      </w:r>
    </w:p>
    <w:p w14:paraId="1362B332" w14:textId="191BF79A" w:rsidR="000F4063" w:rsidRDefault="002E1F10" w:rsidP="003F0DBD">
      <w:pPr>
        <w:tabs>
          <w:tab w:val="left" w:pos="2257"/>
        </w:tabs>
        <w:spacing w:after="0" w:line="259" w:lineRule="auto"/>
        <w:rPr>
          <w:rFonts w:ascii="Arial" w:eastAsia="Arial" w:hAnsi="Arial" w:cs="Arial"/>
          <w:sz w:val="24"/>
          <w:szCs w:val="24"/>
        </w:rPr>
      </w:pPr>
      <w:r w:rsidRPr="00B347AF">
        <w:rPr>
          <w:rFonts w:ascii="Arial" w:eastAsia="Arial" w:hAnsi="Arial" w:cs="Arial"/>
          <w:sz w:val="24"/>
          <w:szCs w:val="24"/>
          <w:u w:val="single"/>
        </w:rPr>
        <w:t>Special Term 3</w:t>
      </w:r>
      <w:r w:rsidRPr="003F0DBD">
        <w:rPr>
          <w:rFonts w:ascii="Arial" w:eastAsia="Arial" w:hAnsi="Arial" w:cs="Arial"/>
          <w:sz w:val="24"/>
          <w:szCs w:val="24"/>
        </w:rPr>
        <w:t xml:space="preserve"> The Authority and RAND intend to make the insights of the services available to the public, however the Authority reserves the right </w:t>
      </w:r>
      <w:proofErr w:type="gramStart"/>
      <w:r w:rsidRPr="003F0DBD">
        <w:rPr>
          <w:rFonts w:ascii="Arial" w:eastAsia="Arial" w:hAnsi="Arial" w:cs="Arial"/>
          <w:sz w:val="24"/>
          <w:szCs w:val="24"/>
        </w:rPr>
        <w:t>not publish</w:t>
      </w:r>
      <w:proofErr w:type="gramEnd"/>
      <w:r w:rsidRPr="003F0DBD">
        <w:rPr>
          <w:rFonts w:ascii="Arial" w:eastAsia="Arial" w:hAnsi="Arial" w:cs="Arial"/>
          <w:sz w:val="24"/>
          <w:szCs w:val="24"/>
        </w:rPr>
        <w:t xml:space="preserve"> this work. These publications will be copyright the Crown and the released on the basis of the Open Government License v4.0. The Authority shall ensure that RAND’s authorship is acknowledged in all publications by the Authority resulting from the Research.</w:t>
      </w:r>
      <w:r w:rsidR="005C38DB">
        <w:rPr>
          <w:rFonts w:ascii="Arial" w:eastAsia="Arial" w:hAnsi="Arial" w:cs="Arial"/>
          <w:sz w:val="24"/>
          <w:szCs w:val="24"/>
        </w:rPr>
        <w:tab/>
      </w:r>
      <w:r w:rsidR="005C38DB">
        <w:rPr>
          <w:rFonts w:ascii="Arial" w:eastAsia="Arial" w:hAnsi="Arial" w:cs="Arial"/>
          <w:sz w:val="24"/>
          <w:szCs w:val="24"/>
        </w:rPr>
        <w:tab/>
      </w:r>
      <w:r w:rsidR="005C38DB">
        <w:rPr>
          <w:rFonts w:ascii="Arial" w:eastAsia="Arial" w:hAnsi="Arial" w:cs="Arial"/>
          <w:sz w:val="24"/>
          <w:szCs w:val="24"/>
        </w:rPr>
        <w:tab/>
      </w:r>
      <w:r w:rsidR="005C38DB">
        <w:rPr>
          <w:rFonts w:ascii="Arial" w:eastAsia="Arial" w:hAnsi="Arial" w:cs="Arial"/>
          <w:sz w:val="24"/>
          <w:szCs w:val="24"/>
        </w:rPr>
        <w:tab/>
      </w:r>
    </w:p>
    <w:p w14:paraId="4C8138A4" w14:textId="373CF3A9" w:rsidR="000F4063" w:rsidRDefault="006B647A">
      <w:pPr>
        <w:spacing w:after="0"/>
        <w:ind w:right="936"/>
        <w:rPr>
          <w:rFonts w:ascii="Arial" w:eastAsia="Arial" w:hAnsi="Arial" w:cs="Arial"/>
          <w:sz w:val="24"/>
          <w:szCs w:val="24"/>
        </w:rPr>
      </w:pPr>
      <w:r w:rsidRPr="00B347AF">
        <w:rPr>
          <w:rFonts w:ascii="Arial" w:eastAsia="Arial" w:hAnsi="Arial" w:cs="Arial"/>
          <w:sz w:val="24"/>
          <w:szCs w:val="24"/>
          <w:u w:val="single"/>
        </w:rPr>
        <w:t>Special Term</w:t>
      </w:r>
      <w:r w:rsidR="00F61A84" w:rsidRPr="00B347AF">
        <w:rPr>
          <w:rFonts w:ascii="Arial" w:eastAsia="Arial" w:hAnsi="Arial" w:cs="Arial"/>
          <w:sz w:val="24"/>
          <w:szCs w:val="24"/>
          <w:u w:val="single"/>
        </w:rPr>
        <w:t xml:space="preserve"> </w:t>
      </w:r>
      <w:r w:rsidRPr="00B347AF">
        <w:rPr>
          <w:rFonts w:ascii="Arial" w:eastAsia="Arial" w:hAnsi="Arial" w:cs="Arial"/>
          <w:sz w:val="24"/>
          <w:szCs w:val="24"/>
          <w:u w:val="single"/>
        </w:rPr>
        <w:t>4</w:t>
      </w:r>
      <w:r>
        <w:rPr>
          <w:rFonts w:ascii="Arial" w:eastAsia="Arial" w:hAnsi="Arial" w:cs="Arial"/>
          <w:sz w:val="24"/>
          <w:szCs w:val="24"/>
        </w:rPr>
        <w:t xml:space="preserve"> All the addendum </w:t>
      </w:r>
      <w:r w:rsidR="004D0A41">
        <w:rPr>
          <w:rFonts w:ascii="Arial" w:eastAsia="Arial" w:hAnsi="Arial" w:cs="Arial"/>
          <w:sz w:val="24"/>
          <w:szCs w:val="24"/>
        </w:rPr>
        <w:t xml:space="preserve">proposals as stated in Order Schedule 4 </w:t>
      </w:r>
      <w:r w:rsidR="00F61A84">
        <w:rPr>
          <w:rFonts w:ascii="Arial" w:eastAsia="Arial" w:hAnsi="Arial" w:cs="Arial"/>
          <w:sz w:val="24"/>
          <w:szCs w:val="24"/>
        </w:rPr>
        <w:t>Order Tender</w:t>
      </w:r>
      <w:r w:rsidR="00E714DA">
        <w:rPr>
          <w:rFonts w:ascii="Arial" w:eastAsia="Arial" w:hAnsi="Arial" w:cs="Arial"/>
          <w:sz w:val="24"/>
          <w:szCs w:val="24"/>
        </w:rPr>
        <w:t xml:space="preserve"> are accepted by DSIT and form part of the contract </w:t>
      </w:r>
    </w:p>
    <w:p w14:paraId="1E829287" w14:textId="77777777" w:rsidR="00AE7FC8" w:rsidRDefault="00AE7FC8">
      <w:pPr>
        <w:spacing w:after="0"/>
        <w:ind w:right="936"/>
        <w:rPr>
          <w:rFonts w:ascii="Arial" w:eastAsia="Arial" w:hAnsi="Arial" w:cs="Arial"/>
          <w:sz w:val="24"/>
          <w:szCs w:val="24"/>
        </w:rPr>
      </w:pPr>
    </w:p>
    <w:p w14:paraId="21553C84" w14:textId="77777777" w:rsidR="00AE7FC8" w:rsidRDefault="00AE7FC8">
      <w:pPr>
        <w:spacing w:after="0"/>
        <w:ind w:right="936"/>
        <w:rPr>
          <w:rFonts w:ascii="Arial" w:eastAsia="Arial" w:hAnsi="Arial" w:cs="Arial"/>
          <w:sz w:val="24"/>
          <w:szCs w:val="24"/>
        </w:rPr>
      </w:pPr>
    </w:p>
    <w:p w14:paraId="1466BD41" w14:textId="77777777" w:rsidR="000F4063" w:rsidRDefault="000F4063">
      <w:pPr>
        <w:spacing w:after="0" w:line="259" w:lineRule="auto"/>
        <w:rPr>
          <w:rFonts w:ascii="Arial" w:eastAsia="Arial" w:hAnsi="Arial" w:cs="Arial"/>
          <w:b/>
          <w:sz w:val="24"/>
          <w:szCs w:val="24"/>
        </w:rPr>
      </w:pPr>
    </w:p>
    <w:p w14:paraId="447719A4" w14:textId="5C7CB0DC" w:rsidR="000F4063" w:rsidRPr="000869CF" w:rsidRDefault="005C38DB">
      <w:pPr>
        <w:spacing w:after="0" w:line="259" w:lineRule="auto"/>
        <w:rPr>
          <w:rFonts w:ascii="Arial" w:eastAsia="Arial" w:hAnsi="Arial" w:cs="Arial"/>
          <w:b/>
          <w:bCs/>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D28E5">
        <w:rPr>
          <w:rFonts w:ascii="Arial" w:eastAsia="Arial" w:hAnsi="Arial" w:cs="Arial"/>
          <w:sz w:val="24"/>
          <w:szCs w:val="24"/>
        </w:rPr>
        <w:t>23</w:t>
      </w:r>
      <w:r w:rsidR="00B45461">
        <w:rPr>
          <w:rFonts w:ascii="Arial" w:eastAsia="Arial" w:hAnsi="Arial" w:cs="Arial"/>
          <w:sz w:val="24"/>
          <w:szCs w:val="24"/>
        </w:rPr>
        <w:t>/0</w:t>
      </w:r>
      <w:r w:rsidR="005859A2">
        <w:rPr>
          <w:rFonts w:ascii="Arial" w:eastAsia="Arial" w:hAnsi="Arial" w:cs="Arial"/>
          <w:sz w:val="24"/>
          <w:szCs w:val="24"/>
        </w:rPr>
        <w:t>1</w:t>
      </w:r>
      <w:r w:rsidR="00B45461">
        <w:rPr>
          <w:rFonts w:ascii="Arial" w:eastAsia="Arial" w:hAnsi="Arial" w:cs="Arial"/>
          <w:sz w:val="24"/>
          <w:szCs w:val="24"/>
        </w:rPr>
        <w:t>/202</w:t>
      </w:r>
      <w:r w:rsidR="005859A2">
        <w:rPr>
          <w:rFonts w:ascii="Arial" w:eastAsia="Arial" w:hAnsi="Arial" w:cs="Arial"/>
          <w:sz w:val="24"/>
          <w:szCs w:val="24"/>
        </w:rPr>
        <w:t>5</w:t>
      </w:r>
    </w:p>
    <w:p w14:paraId="281F76CE" w14:textId="77777777" w:rsidR="000F4063" w:rsidRPr="000869CF" w:rsidRDefault="000F4063">
      <w:pPr>
        <w:spacing w:after="0" w:line="259" w:lineRule="auto"/>
        <w:rPr>
          <w:rFonts w:ascii="Arial" w:eastAsia="Arial" w:hAnsi="Arial" w:cs="Arial"/>
          <w:b/>
          <w:bCs/>
          <w:sz w:val="24"/>
          <w:szCs w:val="24"/>
        </w:rPr>
      </w:pPr>
    </w:p>
    <w:p w14:paraId="3A0DD4D5" w14:textId="5B6A9499" w:rsidR="000F4063" w:rsidRDefault="005C38DB">
      <w:pPr>
        <w:spacing w:after="0" w:line="259" w:lineRule="auto"/>
        <w:rPr>
          <w:rFonts w:ascii="Arial" w:eastAsia="Arial" w:hAnsi="Arial" w:cs="Arial"/>
          <w:sz w:val="24"/>
          <w:szCs w:val="24"/>
        </w:rPr>
      </w:pPr>
      <w:r>
        <w:rPr>
          <w:rFonts w:ascii="Arial" w:eastAsia="Arial" w:hAnsi="Arial" w:cs="Arial"/>
          <w:sz w:val="24"/>
          <w:szCs w:val="24"/>
        </w:rPr>
        <w:t xml:space="preserve">ORDER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C70EB">
        <w:rPr>
          <w:rFonts w:ascii="Arial" w:eastAsia="Arial" w:hAnsi="Arial" w:cs="Arial"/>
          <w:sz w:val="24"/>
          <w:szCs w:val="24"/>
        </w:rPr>
        <w:t>22</w:t>
      </w:r>
      <w:r w:rsidR="00B45461">
        <w:rPr>
          <w:rFonts w:ascii="Arial" w:eastAsia="Arial" w:hAnsi="Arial" w:cs="Arial"/>
          <w:sz w:val="24"/>
          <w:szCs w:val="24"/>
        </w:rPr>
        <w:t>/</w:t>
      </w:r>
      <w:r w:rsidR="003C70EB">
        <w:rPr>
          <w:rFonts w:ascii="Arial" w:eastAsia="Arial" w:hAnsi="Arial" w:cs="Arial"/>
          <w:sz w:val="24"/>
          <w:szCs w:val="24"/>
        </w:rPr>
        <w:t>10</w:t>
      </w:r>
      <w:r w:rsidR="00B45461">
        <w:rPr>
          <w:rFonts w:ascii="Arial" w:eastAsia="Arial" w:hAnsi="Arial" w:cs="Arial"/>
          <w:sz w:val="24"/>
          <w:szCs w:val="24"/>
        </w:rPr>
        <w:t>/202</w:t>
      </w:r>
      <w:r w:rsidR="005859A2">
        <w:rPr>
          <w:rFonts w:ascii="Arial" w:eastAsia="Arial" w:hAnsi="Arial" w:cs="Arial"/>
          <w:sz w:val="24"/>
          <w:szCs w:val="24"/>
        </w:rPr>
        <w:t>5</w:t>
      </w:r>
      <w:r w:rsidR="007A62F4" w:rsidRPr="007A62F4">
        <w:rPr>
          <w:rFonts w:ascii="Arial" w:eastAsia="Arial" w:hAnsi="Arial" w:cs="Arial"/>
          <w:sz w:val="24"/>
          <w:szCs w:val="24"/>
          <w:highlight w:val="yellow"/>
        </w:rPr>
        <w:t xml:space="preserve"> </w:t>
      </w:r>
    </w:p>
    <w:p w14:paraId="3FAAD043" w14:textId="525B422F" w:rsidR="000F4063" w:rsidRDefault="005C38DB">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7A62F4">
        <w:rPr>
          <w:rFonts w:ascii="Arial" w:eastAsia="Arial" w:hAnsi="Arial" w:cs="Arial"/>
          <w:sz w:val="24"/>
          <w:szCs w:val="24"/>
        </w:rPr>
        <w:t>9 months</w:t>
      </w:r>
      <w:r>
        <w:rPr>
          <w:rFonts w:ascii="Arial" w:eastAsia="Arial" w:hAnsi="Arial" w:cs="Arial"/>
          <w:sz w:val="24"/>
          <w:szCs w:val="24"/>
        </w:rPr>
        <w:t xml:space="preserve"> </w:t>
      </w:r>
    </w:p>
    <w:p w14:paraId="17046EDD" w14:textId="77777777" w:rsidR="000F4063" w:rsidRDefault="000F4063">
      <w:pPr>
        <w:spacing w:after="0" w:line="259" w:lineRule="auto"/>
        <w:rPr>
          <w:rFonts w:ascii="Arial" w:eastAsia="Arial" w:hAnsi="Arial" w:cs="Arial"/>
          <w:sz w:val="24"/>
          <w:szCs w:val="24"/>
        </w:rPr>
      </w:pPr>
    </w:p>
    <w:p w14:paraId="201DC391" w14:textId="77777777" w:rsidR="000F4063" w:rsidRDefault="005C38DB">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02B4BD3D" w14:textId="101A7F2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 See details in Order Schedule 20 (Order Specification)</w:t>
      </w:r>
      <w:r w:rsidR="00E025C3">
        <w:rPr>
          <w:rFonts w:ascii="Arial" w:eastAsia="Arial" w:hAnsi="Arial" w:cs="Arial"/>
          <w:sz w:val="24"/>
          <w:szCs w:val="24"/>
        </w:rPr>
        <w:t xml:space="preserve"> </w:t>
      </w:r>
    </w:p>
    <w:p w14:paraId="269C070C" w14:textId="77777777" w:rsidR="00B45461" w:rsidRDefault="00B45461">
      <w:pPr>
        <w:tabs>
          <w:tab w:val="left" w:pos="2257"/>
        </w:tabs>
        <w:spacing w:after="0" w:line="259" w:lineRule="auto"/>
        <w:rPr>
          <w:rFonts w:ascii="Arial" w:eastAsia="Arial" w:hAnsi="Arial" w:cs="Arial"/>
          <w:b/>
          <w:sz w:val="24"/>
          <w:szCs w:val="24"/>
        </w:rPr>
      </w:pPr>
    </w:p>
    <w:p w14:paraId="6ACC75C5"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40CEF1A4"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5E1900B6" w14:textId="58A90F12" w:rsidR="000F4063" w:rsidRDefault="000F4063">
      <w:pPr>
        <w:tabs>
          <w:tab w:val="left" w:pos="2257"/>
        </w:tabs>
        <w:spacing w:after="0" w:line="259" w:lineRule="auto"/>
        <w:rPr>
          <w:rFonts w:ascii="Arial" w:eastAsia="Arial" w:hAnsi="Arial" w:cs="Arial"/>
          <w:sz w:val="24"/>
          <w:szCs w:val="24"/>
        </w:rPr>
      </w:pPr>
    </w:p>
    <w:p w14:paraId="003D21AF" w14:textId="77777777" w:rsidR="000F4063" w:rsidRDefault="000F4063">
      <w:pPr>
        <w:tabs>
          <w:tab w:val="left" w:pos="2257"/>
        </w:tabs>
        <w:spacing w:after="0" w:line="259" w:lineRule="auto"/>
        <w:rPr>
          <w:rFonts w:ascii="Arial" w:eastAsia="Arial" w:hAnsi="Arial" w:cs="Arial"/>
          <w:sz w:val="24"/>
          <w:szCs w:val="24"/>
        </w:rPr>
      </w:pPr>
    </w:p>
    <w:p w14:paraId="4441E8B4" w14:textId="12D27625" w:rsidR="000F4063" w:rsidRPr="00EA1692" w:rsidRDefault="005C38DB">
      <w:pPr>
        <w:tabs>
          <w:tab w:val="left" w:pos="2257"/>
        </w:tabs>
        <w:spacing w:after="0" w:line="259" w:lineRule="auto"/>
        <w:rPr>
          <w:rFonts w:ascii="Arial" w:eastAsia="Arial" w:hAnsi="Arial" w:cs="Arial"/>
          <w:bCs/>
          <w:sz w:val="24"/>
          <w:szCs w:val="24"/>
        </w:rPr>
      </w:pPr>
      <w:r>
        <w:rPr>
          <w:rFonts w:ascii="Arial" w:eastAsia="Arial" w:hAnsi="Arial" w:cs="Arial"/>
          <w:sz w:val="24"/>
          <w:szCs w:val="24"/>
        </w:rPr>
        <w:t xml:space="preserve">The Estimated Year 1 Charges used to calculate liability in the first Contract Year </w:t>
      </w:r>
      <w:proofErr w:type="gramStart"/>
      <w:r>
        <w:rPr>
          <w:rFonts w:ascii="Arial" w:eastAsia="Arial" w:hAnsi="Arial" w:cs="Arial"/>
          <w:sz w:val="24"/>
          <w:szCs w:val="24"/>
        </w:rPr>
        <w:t>is</w:t>
      </w:r>
      <w:r>
        <w:rPr>
          <w:rFonts w:ascii="Arial" w:eastAsia="Arial" w:hAnsi="Arial" w:cs="Arial"/>
          <w:b/>
          <w:sz w:val="24"/>
          <w:szCs w:val="24"/>
          <w:highlight w:val="yellow"/>
        </w:rPr>
        <w:t xml:space="preserve"> </w:t>
      </w:r>
      <w:r w:rsidR="00E025C3">
        <w:rPr>
          <w:rFonts w:ascii="Arial" w:eastAsia="Arial" w:hAnsi="Arial" w:cs="Arial"/>
          <w:b/>
          <w:sz w:val="24"/>
          <w:szCs w:val="24"/>
          <w:highlight w:val="yellow"/>
        </w:rPr>
        <w:t xml:space="preserve"> </w:t>
      </w:r>
      <w:r w:rsidR="00EA1692" w:rsidRPr="00EA1692">
        <w:rPr>
          <w:rFonts w:ascii="Arial" w:eastAsia="Arial" w:hAnsi="Arial" w:cs="Arial"/>
          <w:bCs/>
          <w:sz w:val="24"/>
          <w:szCs w:val="24"/>
        </w:rPr>
        <w:t>125</w:t>
      </w:r>
      <w:proofErr w:type="gramEnd"/>
      <w:r w:rsidR="00EA1692" w:rsidRPr="00EA1692">
        <w:rPr>
          <w:rFonts w:ascii="Arial" w:eastAsia="Arial" w:hAnsi="Arial" w:cs="Arial"/>
          <w:bCs/>
          <w:sz w:val="24"/>
          <w:szCs w:val="24"/>
        </w:rPr>
        <w:t>% of the total budget which is £</w:t>
      </w:r>
      <w:r w:rsidR="005859A2">
        <w:rPr>
          <w:rFonts w:ascii="Arial" w:eastAsia="Arial" w:hAnsi="Arial" w:cs="Arial"/>
          <w:bCs/>
          <w:sz w:val="24"/>
          <w:szCs w:val="24"/>
        </w:rPr>
        <w:t>863</w:t>
      </w:r>
      <w:r w:rsidR="00EA1692" w:rsidRPr="00EA1692">
        <w:rPr>
          <w:rFonts w:ascii="Arial" w:eastAsia="Arial" w:hAnsi="Arial" w:cs="Arial"/>
          <w:bCs/>
          <w:sz w:val="24"/>
          <w:szCs w:val="24"/>
        </w:rPr>
        <w:t>,</w:t>
      </w:r>
      <w:r w:rsidR="005859A2">
        <w:rPr>
          <w:rFonts w:ascii="Arial" w:eastAsia="Arial" w:hAnsi="Arial" w:cs="Arial"/>
          <w:bCs/>
          <w:sz w:val="24"/>
          <w:szCs w:val="24"/>
        </w:rPr>
        <w:t>706.41</w:t>
      </w:r>
    </w:p>
    <w:p w14:paraId="2F8908BA" w14:textId="77777777" w:rsidR="000F4063" w:rsidRDefault="000F4063">
      <w:pPr>
        <w:tabs>
          <w:tab w:val="left" w:pos="2257"/>
        </w:tabs>
        <w:spacing w:after="0" w:line="259" w:lineRule="auto"/>
        <w:rPr>
          <w:rFonts w:ascii="Arial" w:eastAsia="Arial" w:hAnsi="Arial" w:cs="Arial"/>
          <w:b/>
          <w:sz w:val="24"/>
          <w:szCs w:val="24"/>
        </w:rPr>
      </w:pPr>
    </w:p>
    <w:p w14:paraId="37208670"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7C04FB25" w14:textId="010F32D3" w:rsidR="000F4063" w:rsidRDefault="005C38DB" w:rsidP="00E025C3">
      <w:p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See details in Order Schedule 5 (Pricing Details)</w:t>
      </w:r>
      <w:r w:rsidR="00E025C3">
        <w:rPr>
          <w:rFonts w:ascii="Arial" w:eastAsia="Arial" w:hAnsi="Arial" w:cs="Arial"/>
          <w:sz w:val="24"/>
          <w:szCs w:val="24"/>
        </w:rPr>
        <w:t xml:space="preserve"> </w:t>
      </w:r>
    </w:p>
    <w:p w14:paraId="6623B1F3" w14:textId="77777777" w:rsidR="000F4063" w:rsidRDefault="000F4063">
      <w:pPr>
        <w:tabs>
          <w:tab w:val="left" w:pos="2257"/>
        </w:tabs>
        <w:spacing w:after="0" w:line="259" w:lineRule="auto"/>
        <w:rPr>
          <w:rFonts w:ascii="Arial" w:eastAsia="Arial" w:hAnsi="Arial" w:cs="Arial"/>
          <w:sz w:val="24"/>
          <w:szCs w:val="24"/>
          <w:highlight w:val="yellow"/>
        </w:rPr>
      </w:pPr>
    </w:p>
    <w:p w14:paraId="026EACB2"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4061DB32" w14:textId="07E3D37C" w:rsidR="000F4063" w:rsidRPr="00716C01" w:rsidRDefault="00A73992">
      <w:pPr>
        <w:tabs>
          <w:tab w:val="left" w:pos="2257"/>
        </w:tabs>
        <w:spacing w:after="0" w:line="259" w:lineRule="auto"/>
        <w:rPr>
          <w:rFonts w:ascii="Arial" w:eastAsia="Arial" w:hAnsi="Arial" w:cs="Arial"/>
          <w:bCs/>
          <w:sz w:val="24"/>
          <w:szCs w:val="24"/>
        </w:rPr>
      </w:pPr>
      <w:r w:rsidRPr="00716C01">
        <w:rPr>
          <w:rFonts w:ascii="Arial" w:eastAsia="Arial" w:hAnsi="Arial" w:cs="Arial"/>
          <w:bCs/>
          <w:sz w:val="24"/>
          <w:szCs w:val="24"/>
        </w:rPr>
        <w:t>Not included in the contract</w:t>
      </w:r>
    </w:p>
    <w:p w14:paraId="0522E2D0"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2663EA47" w14:textId="55C35A91" w:rsidR="000F4063" w:rsidRPr="00E025C3" w:rsidRDefault="00E025C3">
      <w:pPr>
        <w:tabs>
          <w:tab w:val="left" w:pos="2257"/>
        </w:tabs>
        <w:spacing w:after="0" w:line="259" w:lineRule="auto"/>
        <w:rPr>
          <w:rFonts w:ascii="Arial" w:eastAsia="Arial" w:hAnsi="Arial" w:cs="Arial"/>
          <w:sz w:val="24"/>
          <w:szCs w:val="24"/>
        </w:rPr>
      </w:pPr>
      <w:r w:rsidRPr="00E025C3">
        <w:rPr>
          <w:rFonts w:ascii="Arial" w:eastAsia="Arial" w:hAnsi="Arial" w:cs="Arial"/>
          <w:sz w:val="24"/>
          <w:szCs w:val="24"/>
        </w:rPr>
        <w:t>BACS</w:t>
      </w:r>
    </w:p>
    <w:p w14:paraId="621F7FC8" w14:textId="77777777" w:rsidR="000F4063" w:rsidRDefault="000F4063">
      <w:pPr>
        <w:tabs>
          <w:tab w:val="left" w:pos="2257"/>
        </w:tabs>
        <w:spacing w:after="0" w:line="259" w:lineRule="auto"/>
        <w:rPr>
          <w:rFonts w:ascii="Arial" w:eastAsia="Arial" w:hAnsi="Arial" w:cs="Arial"/>
          <w:b/>
          <w:sz w:val="24"/>
          <w:szCs w:val="24"/>
        </w:rPr>
      </w:pPr>
    </w:p>
    <w:p w14:paraId="6D75FB43"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246AD0A8" w14:textId="77777777" w:rsidR="001510E5" w:rsidRPr="001510E5" w:rsidRDefault="001510E5" w:rsidP="001510E5">
      <w:pPr>
        <w:tabs>
          <w:tab w:val="left" w:pos="2257"/>
        </w:tabs>
        <w:spacing w:after="0" w:line="259" w:lineRule="auto"/>
        <w:rPr>
          <w:rFonts w:ascii="Arial" w:eastAsia="Arial" w:hAnsi="Arial" w:cs="Arial"/>
          <w:sz w:val="24"/>
          <w:szCs w:val="24"/>
        </w:rPr>
      </w:pPr>
      <w:r w:rsidRPr="001510E5">
        <w:rPr>
          <w:rFonts w:ascii="Arial" w:eastAsia="Arial" w:hAnsi="Arial" w:cs="Arial"/>
          <w:sz w:val="24"/>
          <w:szCs w:val="24"/>
        </w:rPr>
        <w:t xml:space="preserve">Department for Science, Innovation and Technology </w:t>
      </w:r>
    </w:p>
    <w:p w14:paraId="30D37C0C" w14:textId="77777777" w:rsidR="001510E5" w:rsidRPr="001510E5" w:rsidRDefault="001510E5" w:rsidP="001510E5">
      <w:pPr>
        <w:tabs>
          <w:tab w:val="left" w:pos="2257"/>
        </w:tabs>
        <w:spacing w:after="0" w:line="259" w:lineRule="auto"/>
        <w:rPr>
          <w:rFonts w:ascii="Arial" w:eastAsia="Arial" w:hAnsi="Arial" w:cs="Arial"/>
          <w:sz w:val="24"/>
          <w:szCs w:val="24"/>
        </w:rPr>
      </w:pPr>
    </w:p>
    <w:p w14:paraId="3C4AA8FC" w14:textId="5584932B" w:rsidR="001510E5" w:rsidRPr="001510E5" w:rsidRDefault="001510E5" w:rsidP="001510E5">
      <w:pPr>
        <w:tabs>
          <w:tab w:val="left" w:pos="2257"/>
        </w:tabs>
        <w:spacing w:after="0" w:line="259" w:lineRule="auto"/>
        <w:rPr>
          <w:rFonts w:ascii="Arial" w:eastAsia="Arial" w:hAnsi="Arial" w:cs="Arial"/>
          <w:sz w:val="24"/>
          <w:szCs w:val="24"/>
        </w:rPr>
      </w:pPr>
      <w:r w:rsidRPr="001510E5">
        <w:rPr>
          <w:rFonts w:ascii="Arial" w:eastAsia="Arial" w:hAnsi="Arial" w:cs="Arial"/>
          <w:sz w:val="24"/>
          <w:szCs w:val="24"/>
        </w:rPr>
        <w:t xml:space="preserve"> </w:t>
      </w:r>
      <w:r w:rsidR="005C38DB" w:rsidRPr="005C38DB">
        <w:rPr>
          <w:rFonts w:ascii="Arial" w:eastAsia="Arial" w:hAnsi="Arial" w:cs="Arial"/>
          <w:sz w:val="24"/>
          <w:szCs w:val="24"/>
        </w:rPr>
        <w:t xml:space="preserve">22 – 26 Whitehall, London SW1A 2EG   </w:t>
      </w:r>
    </w:p>
    <w:p w14:paraId="623530D9" w14:textId="5F9AD4F2" w:rsidR="000F4063" w:rsidRDefault="001510E5" w:rsidP="001510E5">
      <w:pPr>
        <w:tabs>
          <w:tab w:val="left" w:pos="2257"/>
        </w:tabs>
        <w:spacing w:after="0" w:line="259" w:lineRule="auto"/>
        <w:rPr>
          <w:rFonts w:ascii="Arial" w:eastAsia="Arial" w:hAnsi="Arial" w:cs="Arial"/>
          <w:sz w:val="24"/>
          <w:szCs w:val="24"/>
          <w:highlight w:val="yellow"/>
        </w:rPr>
      </w:pPr>
      <w:r w:rsidRPr="001510E5">
        <w:rPr>
          <w:rFonts w:ascii="Arial" w:eastAsia="Arial" w:hAnsi="Arial" w:cs="Arial"/>
          <w:sz w:val="24"/>
          <w:szCs w:val="24"/>
        </w:rPr>
        <w:t xml:space="preserve">c/o UK SBS Queensway House, West Precinct, Billingham, TS23 2NF </w:t>
      </w:r>
    </w:p>
    <w:p w14:paraId="376F05B0" w14:textId="51E83CBA" w:rsidR="000F4063" w:rsidRDefault="000F4063" w:rsidP="001510E5">
      <w:pPr>
        <w:tabs>
          <w:tab w:val="left" w:pos="2257"/>
        </w:tabs>
        <w:spacing w:after="0" w:line="259" w:lineRule="auto"/>
        <w:rPr>
          <w:rFonts w:ascii="Arial" w:eastAsia="Arial" w:hAnsi="Arial" w:cs="Arial"/>
          <w:sz w:val="24"/>
          <w:szCs w:val="24"/>
        </w:rPr>
      </w:pPr>
    </w:p>
    <w:p w14:paraId="3939EFA7" w14:textId="77777777" w:rsidR="000F4063" w:rsidRDefault="000F4063">
      <w:pPr>
        <w:tabs>
          <w:tab w:val="left" w:pos="2257"/>
        </w:tabs>
        <w:spacing w:after="0" w:line="259" w:lineRule="auto"/>
        <w:rPr>
          <w:rFonts w:ascii="Arial" w:eastAsia="Arial" w:hAnsi="Arial" w:cs="Arial"/>
          <w:sz w:val="24"/>
          <w:szCs w:val="24"/>
        </w:rPr>
      </w:pPr>
    </w:p>
    <w:p w14:paraId="7EABB4C7"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3AE32FBB" w14:textId="66FE465F" w:rsidR="00A73992" w:rsidRPr="000D17A1" w:rsidRDefault="00A73992" w:rsidP="003C70EB">
      <w:pPr>
        <w:tabs>
          <w:tab w:val="left" w:pos="2257"/>
        </w:tabs>
        <w:spacing w:after="0" w:line="259" w:lineRule="auto"/>
        <w:rPr>
          <w:rFonts w:ascii="Arial" w:eastAsia="Arial" w:hAnsi="Arial" w:cs="Arial"/>
          <w:b/>
          <w:bCs/>
          <w:sz w:val="24"/>
          <w:szCs w:val="24"/>
        </w:rPr>
      </w:pPr>
      <w:r>
        <w:rPr>
          <w:rFonts w:ascii="Arial" w:eastAsia="Arial" w:hAnsi="Arial" w:cs="Arial"/>
          <w:sz w:val="24"/>
          <w:szCs w:val="24"/>
        </w:rPr>
        <w:t xml:space="preserve"> </w:t>
      </w:r>
      <w:r w:rsidR="003C70EB" w:rsidRPr="000D17A1">
        <w:rPr>
          <w:rFonts w:ascii="Arial" w:eastAsia="Arial" w:hAnsi="Arial" w:cs="Arial"/>
          <w:b/>
          <w:bCs/>
          <w:sz w:val="24"/>
          <w:szCs w:val="24"/>
        </w:rPr>
        <w:t xml:space="preserve">Redacted as per Reg 40 </w:t>
      </w:r>
      <w:r w:rsidR="000D17A1" w:rsidRPr="000D17A1">
        <w:rPr>
          <w:rFonts w:ascii="Arial" w:eastAsia="Arial" w:hAnsi="Arial" w:cs="Arial"/>
          <w:b/>
          <w:bCs/>
          <w:sz w:val="24"/>
          <w:szCs w:val="24"/>
        </w:rPr>
        <w:t xml:space="preserve">of the FOIA 2000 </w:t>
      </w:r>
    </w:p>
    <w:p w14:paraId="19FCC9F0"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36EE5BE7" w14:textId="77A780DD" w:rsidR="000F4063" w:rsidRPr="007A62F4" w:rsidRDefault="007A62F4" w:rsidP="007A62F4">
      <w:pPr>
        <w:tabs>
          <w:tab w:val="left" w:pos="2257"/>
        </w:tabs>
        <w:spacing w:after="0" w:line="259" w:lineRule="auto"/>
        <w:rPr>
          <w:rFonts w:ascii="Arial" w:eastAsia="Arial" w:hAnsi="Arial" w:cs="Arial"/>
          <w:bCs/>
          <w:sz w:val="24"/>
          <w:szCs w:val="24"/>
        </w:rPr>
      </w:pPr>
      <w:r w:rsidRPr="007A62F4">
        <w:rPr>
          <w:rFonts w:ascii="Arial" w:eastAsia="Arial" w:hAnsi="Arial" w:cs="Arial"/>
          <w:bCs/>
          <w:sz w:val="24"/>
          <w:szCs w:val="24"/>
        </w:rPr>
        <w:t>As per attached Document DESNZ &amp; DSIT: Environmental Policy</w:t>
      </w:r>
      <w:r w:rsidRPr="007A62F4">
        <w:rPr>
          <w:rFonts w:ascii="Arial" w:eastAsia="Arial" w:hAnsi="Arial" w:cs="Arial"/>
          <w:bCs/>
          <w:sz w:val="24"/>
          <w:szCs w:val="24"/>
          <w:highlight w:val="yellow"/>
        </w:rPr>
        <w:t xml:space="preserve"> </w:t>
      </w:r>
    </w:p>
    <w:p w14:paraId="71486C28" w14:textId="77777777" w:rsidR="000F4063" w:rsidRDefault="000F4063">
      <w:pPr>
        <w:tabs>
          <w:tab w:val="left" w:pos="2257"/>
        </w:tabs>
        <w:spacing w:after="0" w:line="259" w:lineRule="auto"/>
        <w:rPr>
          <w:rFonts w:ascii="Arial" w:eastAsia="Arial" w:hAnsi="Arial" w:cs="Arial"/>
          <w:sz w:val="24"/>
          <w:szCs w:val="24"/>
        </w:rPr>
      </w:pPr>
    </w:p>
    <w:p w14:paraId="026A2010"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7E7CCE9C" w14:textId="70803AD4" w:rsidR="001510E5" w:rsidRDefault="001510E5">
      <w:pPr>
        <w:tabs>
          <w:tab w:val="left" w:pos="2257"/>
        </w:tabs>
        <w:spacing w:after="0" w:line="259" w:lineRule="auto"/>
        <w:rPr>
          <w:rFonts w:ascii="Arial" w:eastAsia="Arial" w:hAnsi="Arial" w:cs="Arial"/>
          <w:sz w:val="24"/>
          <w:szCs w:val="24"/>
        </w:rPr>
      </w:pPr>
      <w:r w:rsidRPr="001510E5">
        <w:rPr>
          <w:rFonts w:ascii="Arial" w:eastAsia="Arial" w:hAnsi="Arial" w:cs="Arial"/>
          <w:sz w:val="24"/>
          <w:szCs w:val="24"/>
        </w:rPr>
        <w:t>https://www.gov.uk/government/publications/security-policy-framework/hmg-security-policy-framework</w:t>
      </w:r>
    </w:p>
    <w:p w14:paraId="7B432F51" w14:textId="2F0B1AE5"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r w:rsidR="007A62F4">
        <w:rPr>
          <w:rFonts w:ascii="Arial" w:eastAsia="Arial" w:hAnsi="Arial" w:cs="Arial"/>
          <w:sz w:val="24"/>
          <w:szCs w:val="24"/>
        </w:rPr>
        <w:t xml:space="preserve"> </w:t>
      </w:r>
    </w:p>
    <w:p w14:paraId="0A314186" w14:textId="77777777" w:rsidR="000D17A1" w:rsidRPr="000D17A1" w:rsidRDefault="000D17A1" w:rsidP="000D17A1">
      <w:pPr>
        <w:tabs>
          <w:tab w:val="left" w:pos="2257"/>
        </w:tabs>
        <w:spacing w:after="0" w:line="259" w:lineRule="auto"/>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3C74C604" w14:textId="77777777" w:rsidR="000F4063" w:rsidRDefault="000F4063">
      <w:pPr>
        <w:tabs>
          <w:tab w:val="left" w:pos="2257"/>
        </w:tabs>
        <w:spacing w:after="0" w:line="259" w:lineRule="auto"/>
        <w:rPr>
          <w:rFonts w:ascii="Arial" w:eastAsia="Arial" w:hAnsi="Arial" w:cs="Arial"/>
          <w:sz w:val="24"/>
          <w:szCs w:val="24"/>
        </w:rPr>
      </w:pPr>
    </w:p>
    <w:p w14:paraId="54355F93" w14:textId="634B3F69" w:rsidR="000F4063" w:rsidRDefault="005C38DB" w:rsidP="00CC6AB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SUPPLIER’S CONTRACT MANAGER</w:t>
      </w:r>
      <w:r w:rsidR="007A62F4">
        <w:rPr>
          <w:rFonts w:ascii="Arial" w:eastAsia="Arial" w:hAnsi="Arial" w:cs="Arial"/>
          <w:sz w:val="24"/>
          <w:szCs w:val="24"/>
        </w:rPr>
        <w:t xml:space="preserve"> </w:t>
      </w:r>
    </w:p>
    <w:p w14:paraId="46FD0387" w14:textId="77777777" w:rsidR="000D17A1" w:rsidRPr="000D17A1" w:rsidRDefault="000D17A1" w:rsidP="000D17A1">
      <w:pPr>
        <w:tabs>
          <w:tab w:val="left" w:pos="2257"/>
        </w:tabs>
        <w:spacing w:after="0" w:line="259" w:lineRule="auto"/>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5B0461A8" w14:textId="77777777" w:rsidR="000F4063" w:rsidRDefault="000F4063">
      <w:pPr>
        <w:tabs>
          <w:tab w:val="left" w:pos="2257"/>
        </w:tabs>
        <w:spacing w:after="0" w:line="259" w:lineRule="auto"/>
        <w:rPr>
          <w:rFonts w:ascii="Arial" w:eastAsia="Arial" w:hAnsi="Arial" w:cs="Arial"/>
          <w:sz w:val="24"/>
          <w:szCs w:val="24"/>
        </w:rPr>
      </w:pPr>
    </w:p>
    <w:p w14:paraId="52236117" w14:textId="263415D1"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r w:rsidR="007A62F4">
        <w:rPr>
          <w:rFonts w:ascii="Arial" w:eastAsia="Arial" w:hAnsi="Arial" w:cs="Arial"/>
          <w:sz w:val="24"/>
          <w:szCs w:val="24"/>
        </w:rPr>
        <w:t xml:space="preserve"> </w:t>
      </w:r>
    </w:p>
    <w:p w14:paraId="5A46CB52" w14:textId="77777777" w:rsidR="000F4063" w:rsidRDefault="000F4063">
      <w:pPr>
        <w:tabs>
          <w:tab w:val="left" w:pos="2257"/>
        </w:tabs>
        <w:spacing w:after="0" w:line="259" w:lineRule="auto"/>
        <w:rPr>
          <w:rFonts w:ascii="Arial" w:eastAsia="Arial" w:hAnsi="Arial" w:cs="Arial"/>
          <w:b/>
          <w:sz w:val="24"/>
          <w:szCs w:val="24"/>
        </w:rPr>
      </w:pPr>
    </w:p>
    <w:p w14:paraId="68F2F608" w14:textId="610627CF" w:rsidR="000F4063" w:rsidRDefault="005C38DB" w:rsidP="29FF4AE4">
      <w:pPr>
        <w:tabs>
          <w:tab w:val="left" w:pos="2257"/>
        </w:tabs>
        <w:spacing w:after="0" w:line="259" w:lineRule="auto"/>
        <w:rPr>
          <w:rFonts w:ascii="Arial" w:eastAsia="Arial" w:hAnsi="Arial" w:cs="Arial"/>
          <w:sz w:val="24"/>
          <w:szCs w:val="24"/>
        </w:rPr>
      </w:pPr>
      <w:r w:rsidRPr="29FF4AE4">
        <w:rPr>
          <w:rFonts w:ascii="Arial" w:eastAsia="Arial" w:hAnsi="Arial" w:cs="Arial"/>
          <w:sz w:val="24"/>
          <w:szCs w:val="24"/>
        </w:rPr>
        <w:t>PROGRESS MEETING FREQUENCY</w:t>
      </w:r>
      <w:r w:rsidR="007A62F4" w:rsidRPr="29FF4AE4">
        <w:rPr>
          <w:rFonts w:ascii="Arial" w:eastAsia="Arial" w:hAnsi="Arial" w:cs="Arial"/>
          <w:sz w:val="24"/>
          <w:szCs w:val="24"/>
        </w:rPr>
        <w:t xml:space="preserve"> </w:t>
      </w:r>
      <w:r w:rsidR="61CDC3A1" w:rsidRPr="29FF4AE4">
        <w:rPr>
          <w:rFonts w:ascii="Arial" w:eastAsia="Arial" w:hAnsi="Arial" w:cs="Arial"/>
          <w:sz w:val="24"/>
          <w:szCs w:val="24"/>
        </w:rPr>
        <w:t xml:space="preserve"> </w:t>
      </w:r>
    </w:p>
    <w:p w14:paraId="5A357BF7" w14:textId="54578F83" w:rsidR="000F4063" w:rsidRDefault="60901717" w:rsidP="0B30F952">
      <w:pPr>
        <w:tabs>
          <w:tab w:val="left" w:pos="2257"/>
        </w:tabs>
        <w:spacing w:after="0" w:line="259" w:lineRule="auto"/>
        <w:rPr>
          <w:rFonts w:ascii="Arial" w:eastAsia="Arial" w:hAnsi="Arial" w:cs="Arial"/>
          <w:sz w:val="24"/>
          <w:szCs w:val="24"/>
        </w:rPr>
      </w:pPr>
      <w:r w:rsidRPr="548D14DD">
        <w:rPr>
          <w:rFonts w:ascii="Arial" w:eastAsia="Arial" w:hAnsi="Arial" w:cs="Arial"/>
          <w:sz w:val="24"/>
          <w:szCs w:val="24"/>
        </w:rPr>
        <w:t xml:space="preserve"> Perfo</w:t>
      </w:r>
      <w:r w:rsidR="754809B2" w:rsidRPr="548D14DD">
        <w:rPr>
          <w:rFonts w:ascii="Arial" w:eastAsia="Arial" w:hAnsi="Arial" w:cs="Arial"/>
          <w:sz w:val="24"/>
          <w:szCs w:val="24"/>
        </w:rPr>
        <w:t>r</w:t>
      </w:r>
      <w:r w:rsidRPr="548D14DD">
        <w:rPr>
          <w:rFonts w:ascii="Arial" w:eastAsia="Arial" w:hAnsi="Arial" w:cs="Arial"/>
          <w:sz w:val="24"/>
          <w:szCs w:val="24"/>
        </w:rPr>
        <w:t xml:space="preserve">mance </w:t>
      </w:r>
      <w:r w:rsidR="1D1BC6D5" w:rsidRPr="548D14DD">
        <w:rPr>
          <w:rFonts w:ascii="Arial" w:eastAsia="Arial" w:hAnsi="Arial" w:cs="Arial"/>
          <w:sz w:val="24"/>
          <w:szCs w:val="24"/>
        </w:rPr>
        <w:t>management</w:t>
      </w:r>
      <w:r w:rsidRPr="548D14DD">
        <w:rPr>
          <w:rFonts w:ascii="Arial" w:eastAsia="Arial" w:hAnsi="Arial" w:cs="Arial"/>
          <w:sz w:val="24"/>
          <w:szCs w:val="24"/>
        </w:rPr>
        <w:t xml:space="preserve"> meetings to be </w:t>
      </w:r>
      <w:r w:rsidR="4905D19C" w:rsidRPr="548D14DD">
        <w:rPr>
          <w:rFonts w:ascii="Arial" w:eastAsia="Arial" w:hAnsi="Arial" w:cs="Arial"/>
          <w:sz w:val="24"/>
          <w:szCs w:val="24"/>
        </w:rPr>
        <w:t>conducted fortnightly from</w:t>
      </w:r>
      <w:r w:rsidR="619D54FD" w:rsidRPr="548D14DD">
        <w:rPr>
          <w:rFonts w:ascii="Arial" w:eastAsia="Arial" w:hAnsi="Arial" w:cs="Arial"/>
          <w:sz w:val="24"/>
          <w:szCs w:val="24"/>
        </w:rPr>
        <w:t xml:space="preserve"> the end of the mobilisation period </w:t>
      </w:r>
    </w:p>
    <w:p w14:paraId="24DAB952" w14:textId="1B7917E6" w:rsidR="5B2002C2" w:rsidRDefault="5B2002C2" w:rsidP="0B30F952">
      <w:pPr>
        <w:tabs>
          <w:tab w:val="left" w:pos="2257"/>
        </w:tabs>
        <w:spacing w:after="0" w:line="259" w:lineRule="auto"/>
        <w:rPr>
          <w:rFonts w:ascii="Arial" w:eastAsia="Arial" w:hAnsi="Arial" w:cs="Arial"/>
          <w:sz w:val="24"/>
          <w:szCs w:val="24"/>
        </w:rPr>
      </w:pPr>
      <w:r w:rsidRPr="2FB579C5">
        <w:rPr>
          <w:rFonts w:ascii="Arial" w:eastAsia="Arial" w:hAnsi="Arial" w:cs="Arial"/>
          <w:sz w:val="24"/>
          <w:szCs w:val="24"/>
        </w:rPr>
        <w:t>Technical</w:t>
      </w:r>
      <w:r w:rsidR="23C93A19" w:rsidRPr="2FB579C5">
        <w:rPr>
          <w:rFonts w:ascii="Arial" w:eastAsia="Arial" w:hAnsi="Arial" w:cs="Arial"/>
          <w:sz w:val="24"/>
          <w:szCs w:val="24"/>
        </w:rPr>
        <w:t xml:space="preserve">/Progress </w:t>
      </w:r>
      <w:r w:rsidRPr="2FB579C5">
        <w:rPr>
          <w:rFonts w:ascii="Arial" w:eastAsia="Arial" w:hAnsi="Arial" w:cs="Arial"/>
          <w:sz w:val="24"/>
          <w:szCs w:val="24"/>
        </w:rPr>
        <w:t xml:space="preserve">meetings to be conducted </w:t>
      </w:r>
      <w:r w:rsidR="7DF58DD0" w:rsidRPr="2FB579C5">
        <w:rPr>
          <w:rFonts w:ascii="Arial" w:eastAsia="Arial" w:hAnsi="Arial" w:cs="Arial"/>
          <w:sz w:val="24"/>
          <w:szCs w:val="24"/>
        </w:rPr>
        <w:t xml:space="preserve">on a weekly basis date to be agreed during mobilisation period </w:t>
      </w:r>
    </w:p>
    <w:p w14:paraId="4E42E675" w14:textId="13CBFCBA" w:rsidR="7DF58DD0" w:rsidRDefault="7DF58DD0" w:rsidP="75BAFCDD">
      <w:pPr>
        <w:tabs>
          <w:tab w:val="left" w:pos="2257"/>
        </w:tabs>
        <w:spacing w:after="0" w:line="259" w:lineRule="auto"/>
        <w:rPr>
          <w:rFonts w:ascii="Arial" w:eastAsia="Arial" w:hAnsi="Arial" w:cs="Arial"/>
          <w:sz w:val="24"/>
          <w:szCs w:val="24"/>
        </w:rPr>
      </w:pPr>
      <w:r w:rsidRPr="542EF11C">
        <w:rPr>
          <w:rFonts w:ascii="Arial" w:eastAsia="Arial" w:hAnsi="Arial" w:cs="Arial"/>
          <w:sz w:val="24"/>
          <w:szCs w:val="24"/>
        </w:rPr>
        <w:t xml:space="preserve">Board meetings frequency will be agreed during the mobilisation period </w:t>
      </w:r>
    </w:p>
    <w:p w14:paraId="50E19543" w14:textId="18B1340C" w:rsidR="000F4063" w:rsidRDefault="005C38DB">
      <w:pPr>
        <w:tabs>
          <w:tab w:val="left" w:pos="2257"/>
        </w:tabs>
        <w:spacing w:after="0" w:line="259" w:lineRule="auto"/>
        <w:rPr>
          <w:rFonts w:ascii="Arial" w:eastAsia="Arial" w:hAnsi="Arial" w:cs="Arial"/>
          <w:b/>
          <w:bCs/>
          <w:sz w:val="24"/>
          <w:szCs w:val="24"/>
        </w:rPr>
      </w:pPr>
      <w:r>
        <w:rPr>
          <w:rFonts w:ascii="Arial" w:eastAsia="Arial" w:hAnsi="Arial" w:cs="Arial"/>
          <w:sz w:val="24"/>
          <w:szCs w:val="24"/>
        </w:rPr>
        <w:t>KEY STAFF</w:t>
      </w:r>
      <w:r w:rsidR="007A62F4">
        <w:rPr>
          <w:rFonts w:ascii="Arial" w:eastAsia="Arial" w:hAnsi="Arial" w:cs="Arial"/>
          <w:sz w:val="24"/>
          <w:szCs w:val="24"/>
        </w:rPr>
        <w:t xml:space="preserve"> </w:t>
      </w:r>
    </w:p>
    <w:p w14:paraId="50F5D850" w14:textId="77777777" w:rsidR="000D17A1" w:rsidRPr="000D17A1" w:rsidRDefault="000D17A1" w:rsidP="000D17A1">
      <w:pPr>
        <w:tabs>
          <w:tab w:val="left" w:pos="2257"/>
        </w:tabs>
        <w:spacing w:after="0" w:line="259" w:lineRule="auto"/>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742B4690" w14:textId="2D67E368" w:rsidR="000F4063" w:rsidRDefault="000F4063" w:rsidP="00716C01">
      <w:pPr>
        <w:tabs>
          <w:tab w:val="left" w:pos="2257"/>
        </w:tabs>
        <w:spacing w:after="0" w:line="259" w:lineRule="auto"/>
        <w:rPr>
          <w:rFonts w:ascii="Arial" w:eastAsia="Arial" w:hAnsi="Arial" w:cs="Arial"/>
          <w:sz w:val="24"/>
          <w:szCs w:val="24"/>
        </w:rPr>
      </w:pPr>
    </w:p>
    <w:p w14:paraId="3B3F0B35" w14:textId="77777777" w:rsidR="000F4063" w:rsidRDefault="000F4063">
      <w:pPr>
        <w:tabs>
          <w:tab w:val="left" w:pos="2257"/>
        </w:tabs>
        <w:spacing w:after="0" w:line="259" w:lineRule="auto"/>
        <w:rPr>
          <w:rFonts w:ascii="Arial" w:eastAsia="Arial" w:hAnsi="Arial" w:cs="Arial"/>
          <w:sz w:val="24"/>
          <w:szCs w:val="24"/>
        </w:rPr>
      </w:pPr>
    </w:p>
    <w:p w14:paraId="7C9DC4B2" w14:textId="03389AFC" w:rsidR="000F4063" w:rsidRDefault="005C38DB">
      <w:pPr>
        <w:tabs>
          <w:tab w:val="left" w:pos="2257"/>
        </w:tabs>
        <w:spacing w:after="0" w:line="259" w:lineRule="auto"/>
        <w:rPr>
          <w:rFonts w:ascii="Arial" w:eastAsia="Arial" w:hAnsi="Arial" w:cs="Arial"/>
          <w:sz w:val="24"/>
          <w:szCs w:val="24"/>
        </w:rPr>
      </w:pPr>
      <w:r w:rsidRPr="2FB579C5">
        <w:rPr>
          <w:rFonts w:ascii="Arial" w:eastAsia="Arial" w:hAnsi="Arial" w:cs="Arial"/>
          <w:sz w:val="24"/>
          <w:szCs w:val="24"/>
        </w:rPr>
        <w:t>KEY SUBCONTRACTOR(S</w:t>
      </w:r>
      <w:r w:rsidR="1EB593C3" w:rsidRPr="2FB579C5">
        <w:rPr>
          <w:rFonts w:ascii="Arial" w:eastAsia="Arial" w:hAnsi="Arial" w:cs="Arial"/>
          <w:sz w:val="24"/>
          <w:szCs w:val="24"/>
        </w:rPr>
        <w:t xml:space="preserve">) </w:t>
      </w:r>
      <w:r w:rsidR="007A62F4">
        <w:t xml:space="preserve"> </w:t>
      </w:r>
    </w:p>
    <w:p w14:paraId="4B8FD5B4" w14:textId="0D10F179" w:rsidR="000F4063" w:rsidRDefault="00716C01">
      <w:pPr>
        <w:tabs>
          <w:tab w:val="left" w:pos="2257"/>
        </w:tabs>
        <w:spacing w:after="0" w:line="259" w:lineRule="auto"/>
        <w:rPr>
          <w:rFonts w:ascii="Arial" w:eastAsia="Arial" w:hAnsi="Arial" w:cs="Arial"/>
          <w:sz w:val="24"/>
          <w:szCs w:val="24"/>
        </w:rPr>
      </w:pPr>
      <w:r w:rsidRPr="00B347AF">
        <w:rPr>
          <w:rFonts w:ascii="Arial" w:eastAsia="Arial" w:hAnsi="Arial" w:cs="Arial"/>
          <w:b/>
          <w:sz w:val="24"/>
          <w:szCs w:val="24"/>
        </w:rPr>
        <w:t xml:space="preserve">Rand Europe </w:t>
      </w:r>
      <w:r w:rsidR="005C38DB">
        <w:rPr>
          <w:rFonts w:ascii="Arial" w:eastAsia="Arial" w:hAnsi="Arial" w:cs="Arial"/>
          <w:sz w:val="24"/>
          <w:szCs w:val="24"/>
        </w:rPr>
        <w:t xml:space="preserve"> </w:t>
      </w:r>
    </w:p>
    <w:p w14:paraId="680629BD" w14:textId="77777777" w:rsidR="000F4063" w:rsidRDefault="000F4063">
      <w:pPr>
        <w:tabs>
          <w:tab w:val="left" w:pos="2257"/>
        </w:tabs>
        <w:spacing w:after="0" w:line="259" w:lineRule="auto"/>
        <w:rPr>
          <w:rFonts w:ascii="Arial" w:eastAsia="Arial" w:hAnsi="Arial" w:cs="Arial"/>
          <w:b/>
          <w:sz w:val="24"/>
          <w:szCs w:val="24"/>
        </w:rPr>
      </w:pPr>
    </w:p>
    <w:p w14:paraId="4F7C1F36"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67C63581" w14:textId="5E34B7B2"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w:t>
      </w:r>
    </w:p>
    <w:p w14:paraId="39FF7C5E" w14:textId="77777777" w:rsidR="000F4063" w:rsidRDefault="000F4063">
      <w:pPr>
        <w:tabs>
          <w:tab w:val="left" w:pos="2257"/>
        </w:tabs>
        <w:spacing w:after="0" w:line="259" w:lineRule="auto"/>
        <w:rPr>
          <w:rFonts w:ascii="Arial" w:eastAsia="Arial" w:hAnsi="Arial" w:cs="Arial"/>
          <w:b/>
          <w:sz w:val="24"/>
          <w:szCs w:val="24"/>
        </w:rPr>
      </w:pPr>
    </w:p>
    <w:p w14:paraId="1952E836" w14:textId="4AC71E04" w:rsidR="000F4063" w:rsidRPr="007A62F4" w:rsidRDefault="005C38DB">
      <w:pPr>
        <w:tabs>
          <w:tab w:val="left" w:pos="2257"/>
        </w:tabs>
        <w:spacing w:after="0" w:line="259" w:lineRule="auto"/>
        <w:rPr>
          <w:rFonts w:ascii="Arial" w:eastAsia="Arial" w:hAnsi="Arial" w:cs="Arial"/>
          <w:b/>
          <w:bCs/>
          <w:sz w:val="24"/>
          <w:szCs w:val="24"/>
        </w:rPr>
      </w:pPr>
      <w:r>
        <w:rPr>
          <w:rFonts w:ascii="Arial" w:eastAsia="Arial" w:hAnsi="Arial" w:cs="Arial"/>
          <w:sz w:val="24"/>
          <w:szCs w:val="24"/>
        </w:rPr>
        <w:t>COMMERCIALLY SENSITIVE INFORMATION</w:t>
      </w:r>
      <w:r w:rsidR="007A62F4" w:rsidRPr="007A62F4">
        <w:t xml:space="preserve"> </w:t>
      </w:r>
    </w:p>
    <w:p w14:paraId="1CA30CBA" w14:textId="631DC851" w:rsidR="000F4063" w:rsidRDefault="007A62F4">
      <w:pPr>
        <w:tabs>
          <w:tab w:val="left" w:pos="2257"/>
        </w:tabs>
        <w:spacing w:after="0" w:line="259" w:lineRule="auto"/>
        <w:rPr>
          <w:rFonts w:ascii="Arial" w:eastAsia="Arial" w:hAnsi="Arial" w:cs="Arial"/>
          <w:sz w:val="24"/>
          <w:szCs w:val="24"/>
        </w:rPr>
      </w:pPr>
      <w:r>
        <w:rPr>
          <w:rFonts w:ascii="Arial" w:eastAsia="Arial" w:hAnsi="Arial" w:cs="Arial"/>
          <w:sz w:val="24"/>
          <w:szCs w:val="24"/>
        </w:rPr>
        <w:t>As per Joint schedule 4 Commercial Sensitive Information</w:t>
      </w:r>
      <w:r w:rsidR="005C38DB">
        <w:rPr>
          <w:rFonts w:ascii="Arial" w:eastAsia="Arial" w:hAnsi="Arial" w:cs="Arial"/>
          <w:sz w:val="24"/>
          <w:szCs w:val="24"/>
        </w:rPr>
        <w:t xml:space="preserve"> </w:t>
      </w:r>
    </w:p>
    <w:p w14:paraId="362BFC62" w14:textId="77777777" w:rsidR="000F4063" w:rsidRDefault="000F4063">
      <w:pPr>
        <w:tabs>
          <w:tab w:val="left" w:pos="2257"/>
        </w:tabs>
        <w:spacing w:after="0" w:line="259" w:lineRule="auto"/>
        <w:rPr>
          <w:rFonts w:ascii="Arial" w:eastAsia="Arial" w:hAnsi="Arial" w:cs="Arial"/>
          <w:b/>
          <w:sz w:val="24"/>
          <w:szCs w:val="24"/>
        </w:rPr>
      </w:pPr>
    </w:p>
    <w:p w14:paraId="5617A164" w14:textId="77777777" w:rsidR="00360B69" w:rsidRDefault="005C38DB" w:rsidP="0089023C">
      <w:pPr>
        <w:tabs>
          <w:tab w:val="left" w:pos="2257"/>
        </w:tabs>
        <w:spacing w:after="0" w:line="259" w:lineRule="auto"/>
        <w:rPr>
          <w:rFonts w:ascii="Arial" w:eastAsia="Arial" w:hAnsi="Arial" w:cs="Arial"/>
          <w:sz w:val="24"/>
          <w:szCs w:val="24"/>
        </w:rPr>
      </w:pPr>
      <w:r w:rsidRPr="43C9CB87">
        <w:rPr>
          <w:rFonts w:ascii="Arial" w:eastAsia="Arial" w:hAnsi="Arial" w:cs="Arial"/>
          <w:sz w:val="24"/>
          <w:szCs w:val="24"/>
        </w:rPr>
        <w:t>SERVICE CREDITS</w:t>
      </w:r>
      <w:r w:rsidR="6C937BFC" w:rsidRPr="43C9CB87">
        <w:rPr>
          <w:rFonts w:ascii="Arial" w:eastAsia="Arial" w:hAnsi="Arial" w:cs="Arial"/>
          <w:sz w:val="24"/>
          <w:szCs w:val="24"/>
        </w:rPr>
        <w:t xml:space="preserve"> </w:t>
      </w:r>
      <w:r w:rsidR="0089023C">
        <w:rPr>
          <w:rFonts w:ascii="Arial" w:eastAsia="Arial" w:hAnsi="Arial" w:cs="Arial"/>
          <w:sz w:val="24"/>
          <w:szCs w:val="24"/>
        </w:rPr>
        <w:t xml:space="preserve"> </w:t>
      </w:r>
    </w:p>
    <w:p w14:paraId="7E00BBE8" w14:textId="2501DF18" w:rsidR="000F4063" w:rsidRDefault="00360B69" w:rsidP="0089023C">
      <w:pPr>
        <w:tabs>
          <w:tab w:val="left" w:pos="2257"/>
        </w:tabs>
        <w:spacing w:after="0" w:line="259" w:lineRule="auto"/>
        <w:rPr>
          <w:rFonts w:ascii="Arial" w:eastAsia="Arial" w:hAnsi="Arial" w:cs="Arial"/>
          <w:b/>
          <w:bCs/>
          <w:color w:val="000000"/>
          <w:sz w:val="24"/>
          <w:szCs w:val="24"/>
          <w:highlight w:val="yellow"/>
        </w:rPr>
      </w:pPr>
      <w:r>
        <w:rPr>
          <w:rFonts w:ascii="Arial" w:eastAsia="Arial" w:hAnsi="Arial" w:cs="Arial"/>
          <w:sz w:val="24"/>
          <w:szCs w:val="24"/>
        </w:rPr>
        <w:t>Not applicable</w:t>
      </w:r>
    </w:p>
    <w:p w14:paraId="7D35B9B3" w14:textId="77777777" w:rsidR="000F4063" w:rsidRDefault="000F4063">
      <w:pPr>
        <w:tabs>
          <w:tab w:val="left" w:pos="2257"/>
        </w:tabs>
        <w:spacing w:after="0" w:line="259" w:lineRule="auto"/>
        <w:rPr>
          <w:rFonts w:ascii="Arial" w:eastAsia="Arial" w:hAnsi="Arial" w:cs="Arial"/>
          <w:b/>
          <w:sz w:val="24"/>
          <w:szCs w:val="24"/>
        </w:rPr>
      </w:pPr>
    </w:p>
    <w:p w14:paraId="11220323" w14:textId="77777777" w:rsidR="000F4063" w:rsidRDefault="005C38DB">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0DF19F9" w14:textId="0CB9697D" w:rsidR="000F4063" w:rsidRDefault="005C38DB">
      <w:pPr>
        <w:spacing w:after="0" w:line="259" w:lineRule="auto"/>
        <w:rPr>
          <w:rFonts w:ascii="Arial" w:eastAsia="Arial" w:hAnsi="Arial" w:cs="Arial"/>
          <w:sz w:val="24"/>
          <w:szCs w:val="24"/>
        </w:rPr>
      </w:pPr>
      <w:r>
        <w:rPr>
          <w:rFonts w:ascii="Arial" w:eastAsia="Arial" w:hAnsi="Arial" w:cs="Arial"/>
          <w:sz w:val="24"/>
          <w:szCs w:val="24"/>
        </w:rPr>
        <w:t>Not applicable</w:t>
      </w:r>
    </w:p>
    <w:p w14:paraId="5CE798DB" w14:textId="77777777" w:rsidR="000F4063" w:rsidRDefault="000F4063">
      <w:pPr>
        <w:spacing w:after="0" w:line="240" w:lineRule="auto"/>
        <w:jc w:val="both"/>
        <w:rPr>
          <w:rFonts w:ascii="Arial" w:eastAsia="Arial" w:hAnsi="Arial" w:cs="Arial"/>
          <w:sz w:val="24"/>
          <w:szCs w:val="24"/>
        </w:rPr>
      </w:pPr>
    </w:p>
    <w:p w14:paraId="3BDFDEFA" w14:textId="77777777" w:rsidR="000F4063" w:rsidRDefault="005C38DB">
      <w:pPr>
        <w:spacing w:after="0" w:line="240" w:lineRule="auto"/>
        <w:jc w:val="both"/>
        <w:rPr>
          <w:rFonts w:ascii="Arial" w:eastAsia="Arial" w:hAnsi="Arial" w:cs="Arial"/>
          <w:sz w:val="24"/>
          <w:szCs w:val="24"/>
        </w:rPr>
      </w:pPr>
      <w:r>
        <w:rPr>
          <w:rFonts w:ascii="Arial" w:eastAsia="Arial" w:hAnsi="Arial" w:cs="Arial"/>
          <w:sz w:val="24"/>
          <w:szCs w:val="24"/>
        </w:rPr>
        <w:t>GUARANTEE</w:t>
      </w:r>
    </w:p>
    <w:p w14:paraId="1679F95C" w14:textId="4654F7B9" w:rsidR="000F4063" w:rsidRDefault="005C38DB">
      <w:pPr>
        <w:spacing w:after="0" w:line="259" w:lineRule="auto"/>
        <w:rPr>
          <w:rFonts w:ascii="Arial" w:eastAsia="Arial" w:hAnsi="Arial" w:cs="Arial"/>
          <w:sz w:val="24"/>
          <w:szCs w:val="24"/>
        </w:rPr>
      </w:pPr>
      <w:r>
        <w:rPr>
          <w:rFonts w:ascii="Arial" w:eastAsia="Arial" w:hAnsi="Arial" w:cs="Arial"/>
          <w:sz w:val="24"/>
          <w:szCs w:val="24"/>
        </w:rPr>
        <w:lastRenderedPageBreak/>
        <w:t>Not applicable</w:t>
      </w:r>
    </w:p>
    <w:p w14:paraId="3F495C33" w14:textId="77777777" w:rsidR="000F4063" w:rsidRDefault="000F4063">
      <w:pPr>
        <w:spacing w:after="0" w:line="259" w:lineRule="auto"/>
        <w:rPr>
          <w:rFonts w:ascii="Arial" w:eastAsia="Arial" w:hAnsi="Arial" w:cs="Arial"/>
          <w:b/>
          <w:sz w:val="24"/>
          <w:szCs w:val="24"/>
          <w:highlight w:val="yellow"/>
        </w:rPr>
      </w:pPr>
    </w:p>
    <w:p w14:paraId="7C62F6F3" w14:textId="77777777" w:rsidR="000F4063" w:rsidRDefault="005C38D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7BA8D417" w14:textId="5A3F3805" w:rsidR="000F4063" w:rsidRDefault="005C38DB">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16DD7476" w14:textId="77777777" w:rsidR="000F4063" w:rsidRDefault="000F4063">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0F4063" w14:paraId="4AEAE89B" w14:textId="77777777" w:rsidTr="000F4063">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8C9A151" w14:textId="77777777" w:rsidR="000F4063" w:rsidRDefault="005C38D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7A3E8114" w14:textId="77777777" w:rsidR="000F4063" w:rsidRDefault="005C38D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0F4063" w14:paraId="5B995E4F" w14:textId="77777777" w:rsidTr="000F4063">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EA6464" w14:textId="77777777" w:rsidR="000F4063" w:rsidRDefault="005C38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5C63A67E" w14:textId="77777777" w:rsidR="000D17A1" w:rsidRPr="000D17A1" w:rsidRDefault="000D17A1" w:rsidP="000D17A1">
            <w:pPr>
              <w:tabs>
                <w:tab w:val="left" w:pos="2257"/>
              </w:tabs>
              <w:spacing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2B1A2141" w14:textId="77777777" w:rsidR="000F4063" w:rsidRDefault="000F40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47A74AF" w14:textId="77777777" w:rsidR="000F4063" w:rsidRDefault="005C38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257A23B3" w14:textId="77777777" w:rsidR="000D17A1" w:rsidRPr="000D17A1" w:rsidRDefault="000D17A1" w:rsidP="000D17A1">
            <w:pPr>
              <w:tabs>
                <w:tab w:val="left" w:pos="2257"/>
              </w:tabs>
              <w:spacing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08DB2EA6" w14:textId="77777777" w:rsidR="000F4063" w:rsidRDefault="000F40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F4063" w14:paraId="27D7BF87" w14:textId="77777777" w:rsidTr="000F4063">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5C3EBE5" w14:textId="77777777" w:rsidR="000F4063" w:rsidRDefault="005C38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C55CCF4" w14:textId="77777777" w:rsidR="000D17A1" w:rsidRPr="000D17A1" w:rsidRDefault="000D17A1" w:rsidP="000D17A1">
            <w:pPr>
              <w:tabs>
                <w:tab w:val="left" w:pos="2257"/>
              </w:tabs>
              <w:spacing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683D78F2" w14:textId="77777777" w:rsidR="000F4063" w:rsidRDefault="000F40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955C411" w14:textId="77777777" w:rsidR="000F4063" w:rsidRDefault="005C38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6D5AEE0B" w14:textId="77777777" w:rsidR="000D17A1" w:rsidRPr="000D17A1" w:rsidRDefault="000D17A1" w:rsidP="000D17A1">
            <w:pPr>
              <w:tabs>
                <w:tab w:val="left" w:pos="2257"/>
              </w:tabs>
              <w:spacing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szCs w:val="24"/>
              </w:rPr>
            </w:pPr>
            <w:r w:rsidRPr="000D17A1">
              <w:rPr>
                <w:rFonts w:ascii="Arial" w:eastAsia="Arial" w:hAnsi="Arial" w:cs="Arial"/>
                <w:b/>
                <w:bCs/>
                <w:sz w:val="24"/>
                <w:szCs w:val="24"/>
              </w:rPr>
              <w:t xml:space="preserve">Redacted as per Reg 40 of the FOIA 2000 </w:t>
            </w:r>
          </w:p>
          <w:p w14:paraId="0A4F8616" w14:textId="77777777" w:rsidR="000F4063" w:rsidRDefault="000F406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0F4063" w14:paraId="2B43896C" w14:textId="77777777" w:rsidTr="000F4063">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ADB671A" w14:textId="77777777" w:rsidR="000F4063" w:rsidRDefault="005C38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6E0F07BD" w14:textId="77777777" w:rsidR="000F4063" w:rsidRDefault="000F40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1A8DFCF" w14:textId="77777777" w:rsidR="000F4063" w:rsidRDefault="005C38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569EF5AB" w14:textId="77777777" w:rsidR="000F4063" w:rsidRDefault="000F406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F4063" w14:paraId="176DE3B1" w14:textId="77777777" w:rsidTr="000F4063">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58FBC814" w14:textId="77777777" w:rsidR="000F4063" w:rsidRDefault="005C38D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4E378AEB" w14:textId="5F79E61A" w:rsidR="000F4063" w:rsidRDefault="00231A3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23/01/2025</w:t>
            </w:r>
          </w:p>
        </w:tc>
        <w:tc>
          <w:tcPr>
            <w:cnfStyle w:val="000010000000" w:firstRow="0" w:lastRow="0" w:firstColumn="0" w:lastColumn="0" w:oddVBand="1" w:evenVBand="0" w:oddHBand="0" w:evenHBand="0" w:firstRowFirstColumn="0" w:firstRowLastColumn="0" w:lastRowFirstColumn="0" w:lastRowLastColumn="0"/>
            <w:tcW w:w="1556" w:type="dxa"/>
          </w:tcPr>
          <w:p w14:paraId="43D9498A" w14:textId="77777777" w:rsidR="000F4063" w:rsidRDefault="005C38D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1E709C1" w14:textId="77ECD7A9" w:rsidR="000F4063" w:rsidRDefault="00231A3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23/01/2025</w:t>
            </w:r>
          </w:p>
        </w:tc>
      </w:tr>
      <w:tr w:rsidR="00231A39" w14:paraId="57587891" w14:textId="77777777" w:rsidTr="000F4063">
        <w:trPr>
          <w:trHeight w:val="863"/>
        </w:trPr>
        <w:tc>
          <w:tcPr>
            <w:cnfStyle w:val="000010000000" w:firstRow="0" w:lastRow="0" w:firstColumn="0" w:lastColumn="0" w:oddVBand="1" w:evenVBand="0" w:oddHBand="0" w:evenHBand="0" w:firstRowFirstColumn="0" w:firstRowLastColumn="0" w:lastRowFirstColumn="0" w:lastRowLastColumn="0"/>
            <w:tcW w:w="1526" w:type="dxa"/>
          </w:tcPr>
          <w:p w14:paraId="56638D7F" w14:textId="77777777" w:rsidR="00231A39" w:rsidRDefault="00231A39">
            <w:pPr>
              <w:keepNext/>
              <w:pBdr>
                <w:top w:val="nil"/>
                <w:left w:val="nil"/>
                <w:bottom w:val="nil"/>
                <w:right w:val="nil"/>
                <w:between w:val="nil"/>
              </w:pBdr>
              <w:spacing w:before="240" w:after="120"/>
              <w:rPr>
                <w:rFonts w:ascii="Arial" w:eastAsia="Arial" w:hAnsi="Arial" w:cs="Arial"/>
                <w:color w:val="000000"/>
                <w:sz w:val="24"/>
                <w:szCs w:val="24"/>
              </w:rPr>
            </w:pPr>
          </w:p>
        </w:tc>
        <w:tc>
          <w:tcPr>
            <w:tcW w:w="2980" w:type="dxa"/>
          </w:tcPr>
          <w:p w14:paraId="44381D39" w14:textId="77777777" w:rsidR="00231A39" w:rsidRDefault="00231A3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37C5F69D" w14:textId="77777777" w:rsidR="00231A39" w:rsidRDefault="00231A39">
            <w:pPr>
              <w:keepNext/>
              <w:pBdr>
                <w:top w:val="nil"/>
                <w:left w:val="nil"/>
                <w:bottom w:val="nil"/>
                <w:right w:val="nil"/>
                <w:between w:val="nil"/>
              </w:pBdr>
              <w:spacing w:before="240" w:after="120"/>
              <w:ind w:left="142"/>
              <w:jc w:val="both"/>
              <w:rPr>
                <w:rFonts w:ascii="Arial" w:eastAsia="Arial" w:hAnsi="Arial" w:cs="Arial"/>
                <w:color w:val="000000"/>
                <w:sz w:val="24"/>
                <w:szCs w:val="24"/>
              </w:rPr>
            </w:pPr>
          </w:p>
        </w:tc>
        <w:tc>
          <w:tcPr>
            <w:tcW w:w="3108" w:type="dxa"/>
          </w:tcPr>
          <w:p w14:paraId="4092B5E2" w14:textId="77777777" w:rsidR="00231A39" w:rsidRDefault="00231A3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bl>
    <w:p w14:paraId="6DC4C814" w14:textId="77777777" w:rsidR="000F4063" w:rsidRDefault="000F4063">
      <w:pPr>
        <w:rPr>
          <w:rFonts w:ascii="Arial" w:eastAsia="Arial" w:hAnsi="Arial" w:cs="Arial"/>
          <w:color w:val="1F497D"/>
          <w:sz w:val="24"/>
          <w:szCs w:val="24"/>
          <w:highlight w:val="yellow"/>
        </w:rPr>
      </w:pPr>
    </w:p>
    <w:p w14:paraId="7E3C6069" w14:textId="77777777" w:rsidR="000F4063" w:rsidRDefault="000F4063">
      <w:pPr>
        <w:rPr>
          <w:rFonts w:ascii="Arial" w:eastAsia="Arial" w:hAnsi="Arial" w:cs="Arial"/>
        </w:rPr>
      </w:pPr>
    </w:p>
    <w:sectPr w:rsidR="000F4063">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34F42" w14:textId="77777777" w:rsidR="004077DA" w:rsidRDefault="004077DA">
      <w:pPr>
        <w:spacing w:after="0" w:line="240" w:lineRule="auto"/>
      </w:pPr>
      <w:r>
        <w:separator/>
      </w:r>
    </w:p>
  </w:endnote>
  <w:endnote w:type="continuationSeparator" w:id="0">
    <w:p w14:paraId="2D94320D" w14:textId="77777777" w:rsidR="004077DA" w:rsidRDefault="00407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8CED" w14:textId="77777777" w:rsidR="000F4063" w:rsidRDefault="005C38D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t xml:space="preserve">                                           </w:t>
    </w:r>
  </w:p>
  <w:p w14:paraId="0C4B29E8"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E027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A935989" w14:textId="77777777" w:rsidR="000F4063" w:rsidRDefault="005C38DB">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0FA0" w14:textId="77777777" w:rsidR="000F4063" w:rsidRDefault="000F4063">
    <w:pPr>
      <w:tabs>
        <w:tab w:val="center" w:pos="4513"/>
        <w:tab w:val="right" w:pos="9026"/>
      </w:tabs>
      <w:spacing w:after="0"/>
      <w:jc w:val="both"/>
      <w:rPr>
        <w:color w:val="A6A6A6"/>
      </w:rPr>
    </w:pPr>
  </w:p>
  <w:p w14:paraId="3BE2708D" w14:textId="77777777" w:rsidR="000F4063" w:rsidRDefault="005C38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9049BC6"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40D8F0DE" w14:textId="77777777" w:rsidR="000F4063" w:rsidRDefault="005C38D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29E32" w14:textId="77777777" w:rsidR="004077DA" w:rsidRDefault="004077DA">
      <w:pPr>
        <w:spacing w:after="0" w:line="240" w:lineRule="auto"/>
      </w:pPr>
      <w:r>
        <w:separator/>
      </w:r>
    </w:p>
  </w:footnote>
  <w:footnote w:type="continuationSeparator" w:id="0">
    <w:p w14:paraId="1F1B7012" w14:textId="77777777" w:rsidR="004077DA" w:rsidRDefault="00407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4F8"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0275C31B"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DD1E6"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99A22AC" w14:textId="77777777" w:rsidR="000F4063" w:rsidRDefault="005C38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0566"/>
    <w:multiLevelType w:val="multilevel"/>
    <w:tmpl w:val="96C6AC1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B727DC"/>
    <w:multiLevelType w:val="hybridMultilevel"/>
    <w:tmpl w:val="DC042B64"/>
    <w:lvl w:ilvl="0" w:tplc="08090003">
      <w:start w:val="1"/>
      <w:numFmt w:val="bullet"/>
      <w:lvlText w:val="o"/>
      <w:lvlJc w:val="left"/>
      <w:pPr>
        <w:ind w:left="2138" w:hanging="360"/>
      </w:pPr>
      <w:rPr>
        <w:rFonts w:ascii="Courier New" w:hAnsi="Courier New" w:cs="Courier New"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48BC17E6"/>
    <w:multiLevelType w:val="multilevel"/>
    <w:tmpl w:val="FF32C3A8"/>
    <w:lvl w:ilvl="0">
      <w:start w:val="1"/>
      <w:numFmt w:val="decimal"/>
      <w:pStyle w:val="GPSL1SCHEDULEHeading"/>
      <w:lvlText w:val="%1."/>
      <w:lvlJc w:val="left"/>
      <w:pPr>
        <w:ind w:left="720" w:hanging="360"/>
      </w:pPr>
      <w:rPr>
        <w:b w:val="0"/>
        <w:bCs w:val="0"/>
      </w:r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FA0DE6"/>
    <w:multiLevelType w:val="multilevel"/>
    <w:tmpl w:val="E23A85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08D303C"/>
    <w:multiLevelType w:val="multilevel"/>
    <w:tmpl w:val="7598D49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572396514">
    <w:abstractNumId w:val="2"/>
  </w:num>
  <w:num w:numId="2" w16cid:durableId="638068713">
    <w:abstractNumId w:val="4"/>
  </w:num>
  <w:num w:numId="3" w16cid:durableId="455678446">
    <w:abstractNumId w:val="3"/>
  </w:num>
  <w:num w:numId="4" w16cid:durableId="1432967001">
    <w:abstractNumId w:val="0"/>
  </w:num>
  <w:num w:numId="5" w16cid:durableId="832181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323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063"/>
    <w:rsid w:val="00035D97"/>
    <w:rsid w:val="00037D89"/>
    <w:rsid w:val="000869CF"/>
    <w:rsid w:val="000D17A1"/>
    <w:rsid w:val="000F4063"/>
    <w:rsid w:val="001510E5"/>
    <w:rsid w:val="00231A39"/>
    <w:rsid w:val="002A555C"/>
    <w:rsid w:val="002E1F10"/>
    <w:rsid w:val="00360B69"/>
    <w:rsid w:val="003B0536"/>
    <w:rsid w:val="003C70EB"/>
    <w:rsid w:val="003F0DBD"/>
    <w:rsid w:val="004077DA"/>
    <w:rsid w:val="00416D3B"/>
    <w:rsid w:val="004D0A41"/>
    <w:rsid w:val="005859A2"/>
    <w:rsid w:val="005C38DB"/>
    <w:rsid w:val="00651902"/>
    <w:rsid w:val="006B647A"/>
    <w:rsid w:val="00716C01"/>
    <w:rsid w:val="007A62F4"/>
    <w:rsid w:val="007B1224"/>
    <w:rsid w:val="00800713"/>
    <w:rsid w:val="00846DE9"/>
    <w:rsid w:val="00863987"/>
    <w:rsid w:val="0089023C"/>
    <w:rsid w:val="00901F34"/>
    <w:rsid w:val="009234A1"/>
    <w:rsid w:val="00941E98"/>
    <w:rsid w:val="009E027C"/>
    <w:rsid w:val="00A73992"/>
    <w:rsid w:val="00A83B32"/>
    <w:rsid w:val="00A9608E"/>
    <w:rsid w:val="00AA27C7"/>
    <w:rsid w:val="00AC4110"/>
    <w:rsid w:val="00AE1F91"/>
    <w:rsid w:val="00AE7FC8"/>
    <w:rsid w:val="00B347AF"/>
    <w:rsid w:val="00B45461"/>
    <w:rsid w:val="00C473DC"/>
    <w:rsid w:val="00C777A9"/>
    <w:rsid w:val="00CC6AB1"/>
    <w:rsid w:val="00CF2785"/>
    <w:rsid w:val="00D02A83"/>
    <w:rsid w:val="00D14B7D"/>
    <w:rsid w:val="00D6295F"/>
    <w:rsid w:val="00DD28E5"/>
    <w:rsid w:val="00DE0C33"/>
    <w:rsid w:val="00E025C3"/>
    <w:rsid w:val="00E45691"/>
    <w:rsid w:val="00E714DA"/>
    <w:rsid w:val="00E96883"/>
    <w:rsid w:val="00EA1692"/>
    <w:rsid w:val="00EE690F"/>
    <w:rsid w:val="00F40C7E"/>
    <w:rsid w:val="00F60018"/>
    <w:rsid w:val="00F61A84"/>
    <w:rsid w:val="00F9024E"/>
    <w:rsid w:val="00FE1368"/>
    <w:rsid w:val="0874E71D"/>
    <w:rsid w:val="0B30F952"/>
    <w:rsid w:val="12D6A13A"/>
    <w:rsid w:val="18D4B843"/>
    <w:rsid w:val="1D1BC6D5"/>
    <w:rsid w:val="1EB593C3"/>
    <w:rsid w:val="1FADCEB3"/>
    <w:rsid w:val="23C93A19"/>
    <w:rsid w:val="26F3B799"/>
    <w:rsid w:val="29FF4AE4"/>
    <w:rsid w:val="2AF0F7AE"/>
    <w:rsid w:val="2F3EA082"/>
    <w:rsid w:val="2FB579C5"/>
    <w:rsid w:val="33CE0866"/>
    <w:rsid w:val="3DC0E71E"/>
    <w:rsid w:val="3DF02663"/>
    <w:rsid w:val="3EDB64F4"/>
    <w:rsid w:val="42A5F63A"/>
    <w:rsid w:val="43C9CB87"/>
    <w:rsid w:val="43E58AFA"/>
    <w:rsid w:val="4905D19C"/>
    <w:rsid w:val="542EF11C"/>
    <w:rsid w:val="548D14DD"/>
    <w:rsid w:val="5B2002C2"/>
    <w:rsid w:val="5D64B9E9"/>
    <w:rsid w:val="5F39632A"/>
    <w:rsid w:val="60901717"/>
    <w:rsid w:val="619D54FD"/>
    <w:rsid w:val="61CDC3A1"/>
    <w:rsid w:val="61CDE013"/>
    <w:rsid w:val="66AC77AA"/>
    <w:rsid w:val="6BF2F397"/>
    <w:rsid w:val="6C937BFC"/>
    <w:rsid w:val="6F75E606"/>
    <w:rsid w:val="6FF471C9"/>
    <w:rsid w:val="723EB4C7"/>
    <w:rsid w:val="74ACDE19"/>
    <w:rsid w:val="754809B2"/>
    <w:rsid w:val="75BAFCDD"/>
    <w:rsid w:val="7DF58D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6261"/>
  <w15:docId w15:val="{4C4FBCC3-C900-4BD5-911D-EA48BD11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1510E5"/>
  </w:style>
  <w:style w:type="character" w:customStyle="1" w:styleId="eop">
    <w:name w:val="eop"/>
    <w:basedOn w:val="DefaultParagraphFont"/>
    <w:rsid w:val="001510E5"/>
  </w:style>
  <w:style w:type="character" w:customStyle="1" w:styleId="x0ick">
    <w:name w:val="x0ick"/>
    <w:basedOn w:val="DefaultParagraphFont"/>
    <w:rsid w:val="00037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240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576Y2SXZTANK-1599574555-10601</_dlc_DocId>
    <_dlc_DocIdUrl xmlns="562bfd5c-d220-4eae-8549-a844a2da3c2d">
      <Url>https://beisgov.sharepoint.com/sites/AITaskforce-OS/_layouts/15/DocIdRedir.aspx?ID=576Y2SXZTANK-1599574555-10601</Url>
      <Description>576Y2SXZTANK-1599574555-10601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367FB-3814-485D-AD5A-1995EEDBA936}">
  <ds:schemaRefs>
    <ds:schemaRef ds:uri="http://schemas.microsoft.com/sharepoint/event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6225D4C-217F-4DC1-819D-D35C0186DF85}">
  <ds:schemaRefs>
    <ds:schemaRef ds:uri="http://schemas.microsoft.com/sharepoint/v3/contenttype/forms"/>
  </ds:schemaRefs>
</ds:datastoreItem>
</file>

<file path=customXml/itemProps4.xml><?xml version="1.0" encoding="utf-8"?>
<ds:datastoreItem xmlns:ds="http://schemas.openxmlformats.org/officeDocument/2006/customXml" ds:itemID="{2C67FA14-1CA2-4AF6-BF02-AD7F0710D3C8}">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5.xml><?xml version="1.0" encoding="utf-8"?>
<ds:datastoreItem xmlns:ds="http://schemas.openxmlformats.org/officeDocument/2006/customXml" ds:itemID="{84462409-40AF-4B05-A0FB-F49CB6526C14}"/>
</file>

<file path=docProps/app.xml><?xml version="1.0" encoding="utf-8"?>
<Properties xmlns="http://schemas.openxmlformats.org/officeDocument/2006/extended-properties" xmlns:vt="http://schemas.openxmlformats.org/officeDocument/2006/docPropsVTypes">
  <Template>Normal</Template>
  <TotalTime>50</TotalTime>
  <Pages>5</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Muzzupappa, Paolo (DSIT)</dc:creator>
  <cp:lastModifiedBy>Muzzupappa, Paolo (DSIT)</cp:lastModifiedBy>
  <cp:revision>6</cp:revision>
  <dcterms:created xsi:type="dcterms:W3CDTF">2025-02-11T17:05:00Z</dcterms:created>
  <dcterms:modified xsi:type="dcterms:W3CDTF">2025-02-11T18:55:00Z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2024-08-07T12:54:56Z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6ed0b6e8-fd75-4350-b9de-7cf68612ccb8</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a180ca1d-b1dc-4c93-878e-b755c988f5bf</vt:lpwstr>
  </property>
  <property fmtid="{D5CDD505-2E9C-101B-9397-08002B2CF9AE}" pid="14" name="KIM_GovernmentBody">
    <vt:lpwstr>3;#DSIT|9b2b16d8-8f0e-f9f9-8d2e-30d6eeb93788</vt:lpwstr>
  </property>
  <property fmtid="{D5CDD505-2E9C-101B-9397-08002B2CF9AE}" pid="15" name="MediaServiceImageTags">
    <vt:lpwstr/>
  </property>
</Properties>
</file>